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88106" w14:textId="77777777" w:rsidR="0010528B" w:rsidRPr="0010528B" w:rsidRDefault="0010528B" w:rsidP="0010528B">
      <w:pPr>
        <w:pBdr>
          <w:bottom w:val="single" w:sz="4" w:space="1" w:color="auto"/>
        </w:pBdr>
        <w:spacing w:after="0" w:line="240" w:lineRule="auto"/>
        <w:jc w:val="both"/>
        <w:rPr>
          <w:rFonts w:ascii="Code Pro Demo" w:eastAsia="Times New Roman" w:hAnsi="Code Pro Demo" w:cs="Times New Roman"/>
          <w:b/>
          <w:sz w:val="40"/>
          <w:lang w:val="en-US" w:eastAsia="nl-NL"/>
        </w:rPr>
      </w:pPr>
      <w:proofErr w:type="spellStart"/>
      <w:r w:rsidRPr="0010528B">
        <w:rPr>
          <w:rFonts w:ascii="Code Pro Demo" w:eastAsia="Times New Roman" w:hAnsi="Code Pro Demo" w:cs="Times New Roman"/>
          <w:b/>
          <w:sz w:val="40"/>
          <w:lang w:val="en-US" w:eastAsia="nl-NL"/>
        </w:rPr>
        <w:t>Kandidaatsformulier</w:t>
      </w:r>
      <w:proofErr w:type="spellEnd"/>
      <w:r w:rsidRPr="0010528B">
        <w:rPr>
          <w:rFonts w:ascii="Code Pro Demo" w:eastAsia="Times New Roman" w:hAnsi="Code Pro Demo" w:cs="Times New Roman"/>
          <w:b/>
          <w:sz w:val="40"/>
          <w:lang w:val="en-US" w:eastAsia="nl-NL"/>
        </w:rPr>
        <w:t xml:space="preserve"> </w:t>
      </w:r>
    </w:p>
    <w:p w14:paraId="2D5A84F8" w14:textId="77777777" w:rsidR="0010528B" w:rsidRPr="0010528B" w:rsidRDefault="0010528B" w:rsidP="0010528B">
      <w:pPr>
        <w:pBdr>
          <w:bottom w:val="single" w:sz="4" w:space="1" w:color="auto"/>
        </w:pBdr>
        <w:spacing w:after="0" w:line="240" w:lineRule="auto"/>
        <w:jc w:val="both"/>
        <w:rPr>
          <w:rFonts w:ascii="Code Pro Demo" w:eastAsia="Times New Roman" w:hAnsi="Code Pro Demo" w:cs="Times New Roman"/>
          <w:bCs/>
          <w:sz w:val="40"/>
          <w:lang w:val="en-US" w:eastAsia="nl-NL"/>
        </w:rPr>
      </w:pPr>
      <w:r w:rsidRPr="0010528B">
        <w:rPr>
          <w:rFonts w:ascii="Code Pro Demo" w:eastAsia="Times New Roman" w:hAnsi="Code Pro Demo" w:cs="Times New Roman"/>
          <w:bCs/>
          <w:sz w:val="40"/>
          <w:lang w:val="en-US" w:eastAsia="nl-NL"/>
        </w:rPr>
        <w:t>Get Ready for IAC en/of Instructor Alpine Climbing (IAC)</w:t>
      </w:r>
    </w:p>
    <w:p w14:paraId="04ABE401" w14:textId="77777777" w:rsidR="0010528B" w:rsidRPr="0010528B" w:rsidRDefault="0010528B" w:rsidP="0010528B">
      <w:pPr>
        <w:spacing w:after="120" w:line="240" w:lineRule="auto"/>
        <w:rPr>
          <w:rFonts w:ascii="Uni Sans Book" w:eastAsia="MS Mincho" w:hAnsi="Uni Sans Book" w:cs="Arial"/>
          <w:i/>
          <w:iCs/>
          <w:lang w:eastAsia="nl-NL"/>
        </w:rPr>
      </w:pPr>
      <w:r w:rsidRPr="0010528B">
        <w:rPr>
          <w:rFonts w:ascii="Uni Sans Book" w:eastAsia="MS Mincho" w:hAnsi="Uni Sans Book" w:cs="Arial"/>
          <w:i/>
          <w:iCs/>
          <w:lang w:eastAsia="nl-NL"/>
        </w:rPr>
        <w:t xml:space="preserve">Met dit formulier stel je je kandidaat voor het traject ‘Get Ready </w:t>
      </w:r>
      <w:proofErr w:type="spellStart"/>
      <w:r w:rsidRPr="0010528B">
        <w:rPr>
          <w:rFonts w:ascii="Uni Sans Book" w:eastAsia="MS Mincho" w:hAnsi="Uni Sans Book" w:cs="Arial"/>
          <w:i/>
          <w:iCs/>
          <w:lang w:eastAsia="nl-NL"/>
        </w:rPr>
        <w:t>for</w:t>
      </w:r>
      <w:proofErr w:type="spellEnd"/>
      <w:r w:rsidRPr="0010528B">
        <w:rPr>
          <w:rFonts w:ascii="Uni Sans Book" w:eastAsia="MS Mincho" w:hAnsi="Uni Sans Book" w:cs="Arial"/>
          <w:i/>
          <w:iCs/>
          <w:lang w:eastAsia="nl-NL"/>
        </w:rPr>
        <w:t xml:space="preserve"> IAC’. Kandidaturen worden eerst door KBF beoordeeld – eventueel volgt nog een intakegesprek. Pas na bevestiging van je inschrijving ontvang je uitnodiging tot betaling van het deelnamegeld. Je voorkeur voor enkel het Belgische gedeelte, of ook de aansluitende verfijningsstage, kan je verderop maken. </w:t>
      </w:r>
    </w:p>
    <w:p w14:paraId="5156BFE5" w14:textId="77777777" w:rsidR="0010528B" w:rsidRPr="0010528B" w:rsidRDefault="0010528B" w:rsidP="0010528B">
      <w:pPr>
        <w:keepNext/>
        <w:spacing w:before="440" w:after="240" w:line="240" w:lineRule="auto"/>
        <w:outlineLvl w:val="1"/>
        <w:rPr>
          <w:rFonts w:ascii="Uni Sans Book" w:eastAsia="MS Gothic" w:hAnsi="Uni Sans Book" w:cs="Times New Roman"/>
          <w:b/>
          <w:bCs/>
          <w:iCs/>
          <w:sz w:val="36"/>
          <w:szCs w:val="28"/>
          <w:lang w:eastAsia="x-none"/>
        </w:rPr>
      </w:pPr>
      <w:r w:rsidRPr="0010528B">
        <w:rPr>
          <w:rFonts w:ascii="Uni Sans Book" w:eastAsia="MS Gothic" w:hAnsi="Uni Sans Book" w:cs="Times New Roman"/>
          <w:b/>
          <w:bCs/>
          <w:iCs/>
          <w:sz w:val="36"/>
          <w:szCs w:val="28"/>
          <w:lang w:eastAsia="x-none"/>
        </w:rPr>
        <w:t>Jouw gegevens</w:t>
      </w:r>
    </w:p>
    <w:tbl>
      <w:tblPr>
        <w:tblW w:w="9072" w:type="dxa"/>
        <w:tblCellMar>
          <w:left w:w="70" w:type="dxa"/>
          <w:right w:w="70" w:type="dxa"/>
        </w:tblCellMar>
        <w:tblLook w:val="04A0" w:firstRow="1" w:lastRow="0" w:firstColumn="1" w:lastColumn="0" w:noHBand="0" w:noVBand="1"/>
      </w:tblPr>
      <w:tblGrid>
        <w:gridCol w:w="1996"/>
        <w:gridCol w:w="2430"/>
        <w:gridCol w:w="1598"/>
        <w:gridCol w:w="3048"/>
      </w:tblGrid>
      <w:tr w:rsidR="0010528B" w:rsidRPr="0010528B" w14:paraId="0DC4978B" w14:textId="77777777" w:rsidTr="00276EC0">
        <w:trPr>
          <w:trHeight w:val="396"/>
        </w:trPr>
        <w:tc>
          <w:tcPr>
            <w:tcW w:w="1996" w:type="dxa"/>
            <w:tcBorders>
              <w:top w:val="single" w:sz="4" w:space="0" w:color="auto"/>
              <w:left w:val="single" w:sz="4" w:space="0" w:color="auto"/>
              <w:bottom w:val="single" w:sz="4" w:space="0" w:color="auto"/>
              <w:right w:val="single" w:sz="4" w:space="0" w:color="auto"/>
            </w:tcBorders>
            <w:noWrap/>
            <w:vAlign w:val="center"/>
            <w:hideMark/>
          </w:tcPr>
          <w:p w14:paraId="080CA39D" w14:textId="77777777" w:rsidR="0010528B" w:rsidRPr="0010528B" w:rsidRDefault="0010528B" w:rsidP="0010528B">
            <w:pPr>
              <w:spacing w:after="0" w:line="240" w:lineRule="auto"/>
              <w:rPr>
                <w:rFonts w:ascii="Calibri" w:eastAsia="Times New Roman" w:hAnsi="Calibri" w:cs="Calibri"/>
                <w:b/>
                <w:bCs/>
                <w:color w:val="000000"/>
                <w:sz w:val="20"/>
                <w:szCs w:val="20"/>
                <w:lang w:val="nl-NL" w:eastAsia="nl-BE"/>
              </w:rPr>
            </w:pPr>
            <w:r w:rsidRPr="0010528B">
              <w:rPr>
                <w:rFonts w:ascii="Calibri" w:eastAsia="Times New Roman" w:hAnsi="Calibri" w:cs="Calibri"/>
                <w:b/>
                <w:bCs/>
                <w:color w:val="000000"/>
                <w:sz w:val="20"/>
                <w:szCs w:val="20"/>
                <w:lang w:val="nl-NL" w:eastAsia="nl-BE"/>
              </w:rPr>
              <w:t>Voornaam</w:t>
            </w:r>
          </w:p>
        </w:tc>
        <w:tc>
          <w:tcPr>
            <w:tcW w:w="2430" w:type="dxa"/>
            <w:tcBorders>
              <w:top w:val="single" w:sz="4" w:space="0" w:color="auto"/>
              <w:left w:val="nil"/>
              <w:bottom w:val="single" w:sz="4" w:space="0" w:color="auto"/>
              <w:right w:val="single" w:sz="4" w:space="0" w:color="auto"/>
            </w:tcBorders>
            <w:noWrap/>
            <w:vAlign w:val="center"/>
            <w:hideMark/>
          </w:tcPr>
          <w:p w14:paraId="67ED7555" w14:textId="77777777" w:rsidR="0010528B" w:rsidRPr="0010528B" w:rsidRDefault="0010528B" w:rsidP="0010528B">
            <w:pPr>
              <w:spacing w:after="0" w:line="240" w:lineRule="auto"/>
              <w:jc w:val="center"/>
              <w:rPr>
                <w:rFonts w:ascii="Calibri" w:eastAsia="Times New Roman" w:hAnsi="Calibri" w:cs="Calibri"/>
                <w:color w:val="000000"/>
                <w:sz w:val="20"/>
                <w:szCs w:val="20"/>
                <w:lang w:val="nl-NL" w:eastAsia="nl-BE"/>
              </w:rPr>
            </w:pPr>
            <w:r w:rsidRPr="0010528B">
              <w:rPr>
                <w:rFonts w:ascii="Calibri" w:eastAsia="Times New Roman" w:hAnsi="Calibri" w:cs="Calibri"/>
                <w:color w:val="000000"/>
                <w:sz w:val="20"/>
                <w:szCs w:val="20"/>
                <w:lang w:val="nl-NL" w:eastAsia="nl-BE"/>
              </w:rPr>
              <w:t> </w:t>
            </w:r>
          </w:p>
        </w:tc>
        <w:tc>
          <w:tcPr>
            <w:tcW w:w="1598" w:type="dxa"/>
            <w:tcBorders>
              <w:top w:val="single" w:sz="4" w:space="0" w:color="auto"/>
              <w:left w:val="nil"/>
              <w:bottom w:val="single" w:sz="4" w:space="0" w:color="auto"/>
              <w:right w:val="single" w:sz="4" w:space="0" w:color="auto"/>
            </w:tcBorders>
            <w:noWrap/>
            <w:vAlign w:val="center"/>
            <w:hideMark/>
          </w:tcPr>
          <w:p w14:paraId="1BBB19AB" w14:textId="77777777" w:rsidR="0010528B" w:rsidRPr="0010528B" w:rsidRDefault="0010528B" w:rsidP="0010528B">
            <w:pPr>
              <w:spacing w:after="0" w:line="240" w:lineRule="auto"/>
              <w:rPr>
                <w:rFonts w:ascii="Calibri" w:eastAsia="Times New Roman" w:hAnsi="Calibri" w:cs="Calibri"/>
                <w:b/>
                <w:bCs/>
                <w:color w:val="000000"/>
                <w:sz w:val="20"/>
                <w:szCs w:val="20"/>
                <w:lang w:val="nl-NL" w:eastAsia="nl-BE"/>
              </w:rPr>
            </w:pPr>
            <w:r w:rsidRPr="0010528B">
              <w:rPr>
                <w:rFonts w:ascii="Calibri" w:eastAsia="Times New Roman" w:hAnsi="Calibri" w:cs="Calibri"/>
                <w:b/>
                <w:bCs/>
                <w:color w:val="000000"/>
                <w:sz w:val="20"/>
                <w:szCs w:val="20"/>
                <w:lang w:val="nl-NL" w:eastAsia="nl-BE"/>
              </w:rPr>
              <w:t>Lidnummer KBF</w:t>
            </w:r>
          </w:p>
        </w:tc>
        <w:tc>
          <w:tcPr>
            <w:tcW w:w="3048" w:type="dxa"/>
            <w:tcBorders>
              <w:top w:val="single" w:sz="4" w:space="0" w:color="auto"/>
              <w:left w:val="nil"/>
              <w:bottom w:val="single" w:sz="4" w:space="0" w:color="auto"/>
              <w:right w:val="single" w:sz="4" w:space="0" w:color="auto"/>
            </w:tcBorders>
            <w:noWrap/>
            <w:vAlign w:val="center"/>
            <w:hideMark/>
          </w:tcPr>
          <w:p w14:paraId="73D47C26" w14:textId="77777777" w:rsidR="0010528B" w:rsidRPr="0010528B" w:rsidRDefault="0010528B" w:rsidP="0010528B">
            <w:pPr>
              <w:spacing w:after="0" w:line="240" w:lineRule="auto"/>
              <w:rPr>
                <w:rFonts w:ascii="Calibri" w:eastAsia="Times New Roman" w:hAnsi="Calibri" w:cs="Calibri"/>
                <w:color w:val="000000"/>
                <w:sz w:val="20"/>
                <w:szCs w:val="20"/>
                <w:lang w:val="nl-NL" w:eastAsia="nl-BE"/>
              </w:rPr>
            </w:pPr>
            <w:r w:rsidRPr="0010528B">
              <w:rPr>
                <w:rFonts w:ascii="Calibri" w:eastAsia="Times New Roman" w:hAnsi="Calibri" w:cs="Calibri"/>
                <w:color w:val="000000"/>
                <w:sz w:val="20"/>
                <w:szCs w:val="20"/>
                <w:lang w:val="nl-NL" w:eastAsia="nl-BE"/>
              </w:rPr>
              <w:t> </w:t>
            </w:r>
          </w:p>
          <w:p w14:paraId="39ABC580" w14:textId="77777777" w:rsidR="0010528B" w:rsidRPr="0010528B" w:rsidRDefault="0010528B" w:rsidP="0010528B">
            <w:pPr>
              <w:spacing w:after="0" w:line="240" w:lineRule="auto"/>
              <w:rPr>
                <w:rFonts w:ascii="Calibri" w:eastAsia="Times New Roman" w:hAnsi="Calibri" w:cs="Calibri"/>
                <w:color w:val="000000"/>
                <w:sz w:val="20"/>
                <w:szCs w:val="20"/>
                <w:lang w:val="nl-NL" w:eastAsia="nl-BE"/>
              </w:rPr>
            </w:pPr>
            <w:r w:rsidRPr="0010528B">
              <w:rPr>
                <w:rFonts w:ascii="Calibri" w:eastAsia="Times New Roman" w:hAnsi="Calibri" w:cs="Calibri"/>
                <w:color w:val="000000"/>
                <w:sz w:val="20"/>
                <w:szCs w:val="20"/>
                <w:lang w:val="nl-NL" w:eastAsia="nl-BE"/>
              </w:rPr>
              <w:t> </w:t>
            </w:r>
          </w:p>
        </w:tc>
      </w:tr>
      <w:tr w:rsidR="0010528B" w:rsidRPr="0010528B" w14:paraId="34DDAE09" w14:textId="77777777" w:rsidTr="00276EC0">
        <w:trPr>
          <w:trHeight w:val="396"/>
        </w:trPr>
        <w:tc>
          <w:tcPr>
            <w:tcW w:w="1996" w:type="dxa"/>
            <w:tcBorders>
              <w:top w:val="nil"/>
              <w:left w:val="single" w:sz="4" w:space="0" w:color="auto"/>
              <w:bottom w:val="single" w:sz="4" w:space="0" w:color="auto"/>
              <w:right w:val="single" w:sz="4" w:space="0" w:color="auto"/>
            </w:tcBorders>
            <w:noWrap/>
            <w:vAlign w:val="center"/>
            <w:hideMark/>
          </w:tcPr>
          <w:p w14:paraId="49F67361" w14:textId="77777777" w:rsidR="0010528B" w:rsidRPr="0010528B" w:rsidRDefault="0010528B" w:rsidP="0010528B">
            <w:pPr>
              <w:spacing w:after="0" w:line="240" w:lineRule="auto"/>
              <w:rPr>
                <w:rFonts w:ascii="Calibri" w:eastAsia="Times New Roman" w:hAnsi="Calibri" w:cs="Calibri"/>
                <w:b/>
                <w:bCs/>
                <w:color w:val="000000"/>
                <w:sz w:val="20"/>
                <w:szCs w:val="20"/>
                <w:lang w:val="nl-NL" w:eastAsia="nl-BE"/>
              </w:rPr>
            </w:pPr>
            <w:r w:rsidRPr="0010528B">
              <w:rPr>
                <w:rFonts w:ascii="Calibri" w:eastAsia="Times New Roman" w:hAnsi="Calibri" w:cs="Calibri"/>
                <w:b/>
                <w:bCs/>
                <w:color w:val="000000"/>
                <w:sz w:val="20"/>
                <w:szCs w:val="20"/>
                <w:lang w:val="nl-NL" w:eastAsia="nl-BE"/>
              </w:rPr>
              <w:t xml:space="preserve">Familienaam </w:t>
            </w:r>
          </w:p>
        </w:tc>
        <w:tc>
          <w:tcPr>
            <w:tcW w:w="2430" w:type="dxa"/>
            <w:tcBorders>
              <w:top w:val="single" w:sz="4" w:space="0" w:color="auto"/>
              <w:left w:val="nil"/>
              <w:bottom w:val="single" w:sz="4" w:space="0" w:color="auto"/>
              <w:right w:val="single" w:sz="4" w:space="0" w:color="auto"/>
            </w:tcBorders>
            <w:noWrap/>
            <w:vAlign w:val="center"/>
            <w:hideMark/>
          </w:tcPr>
          <w:p w14:paraId="0EB53FCF" w14:textId="77777777" w:rsidR="0010528B" w:rsidRPr="0010528B" w:rsidRDefault="0010528B" w:rsidP="0010528B">
            <w:pPr>
              <w:spacing w:after="0" w:line="240" w:lineRule="auto"/>
              <w:jc w:val="center"/>
              <w:rPr>
                <w:rFonts w:ascii="Calibri" w:eastAsia="Times New Roman" w:hAnsi="Calibri" w:cs="Calibri"/>
                <w:color w:val="000000"/>
                <w:sz w:val="20"/>
                <w:szCs w:val="20"/>
                <w:lang w:val="nl-NL" w:eastAsia="nl-BE"/>
              </w:rPr>
            </w:pPr>
            <w:r w:rsidRPr="0010528B">
              <w:rPr>
                <w:rFonts w:ascii="Calibri" w:eastAsia="Times New Roman" w:hAnsi="Calibri" w:cs="Calibri"/>
                <w:color w:val="000000"/>
                <w:sz w:val="20"/>
                <w:szCs w:val="20"/>
                <w:lang w:val="nl-NL" w:eastAsia="nl-BE"/>
              </w:rPr>
              <w:t> </w:t>
            </w:r>
          </w:p>
        </w:tc>
        <w:tc>
          <w:tcPr>
            <w:tcW w:w="1598" w:type="dxa"/>
            <w:tcBorders>
              <w:top w:val="nil"/>
              <w:left w:val="nil"/>
              <w:bottom w:val="single" w:sz="4" w:space="0" w:color="auto"/>
              <w:right w:val="single" w:sz="4" w:space="0" w:color="auto"/>
            </w:tcBorders>
            <w:noWrap/>
            <w:vAlign w:val="center"/>
            <w:hideMark/>
          </w:tcPr>
          <w:p w14:paraId="5A5DAD6F" w14:textId="77777777" w:rsidR="0010528B" w:rsidRPr="0010528B" w:rsidRDefault="0010528B" w:rsidP="0010528B">
            <w:pPr>
              <w:spacing w:after="0" w:line="240" w:lineRule="auto"/>
              <w:rPr>
                <w:rFonts w:ascii="Calibri" w:eastAsia="Times New Roman" w:hAnsi="Calibri" w:cs="Calibri"/>
                <w:b/>
                <w:bCs/>
                <w:color w:val="000000"/>
                <w:sz w:val="20"/>
                <w:szCs w:val="20"/>
                <w:lang w:val="nl-NL" w:eastAsia="nl-BE"/>
              </w:rPr>
            </w:pPr>
            <w:proofErr w:type="spellStart"/>
            <w:r w:rsidRPr="0010528B">
              <w:rPr>
                <w:rFonts w:ascii="Calibri" w:eastAsia="Times New Roman" w:hAnsi="Calibri" w:cs="Calibri"/>
                <w:b/>
                <w:bCs/>
                <w:color w:val="000000"/>
                <w:sz w:val="20"/>
                <w:szCs w:val="20"/>
                <w:lang w:val="nl-NL" w:eastAsia="nl-BE"/>
              </w:rPr>
              <w:t>GSM-nummer</w:t>
            </w:r>
            <w:proofErr w:type="spellEnd"/>
          </w:p>
        </w:tc>
        <w:tc>
          <w:tcPr>
            <w:tcW w:w="3048" w:type="dxa"/>
            <w:tcBorders>
              <w:top w:val="nil"/>
              <w:left w:val="nil"/>
              <w:bottom w:val="single" w:sz="4" w:space="0" w:color="auto"/>
              <w:right w:val="single" w:sz="4" w:space="0" w:color="auto"/>
            </w:tcBorders>
            <w:noWrap/>
            <w:vAlign w:val="center"/>
            <w:hideMark/>
          </w:tcPr>
          <w:p w14:paraId="56D34EDE" w14:textId="77777777" w:rsidR="0010528B" w:rsidRPr="0010528B" w:rsidRDefault="0010528B" w:rsidP="0010528B">
            <w:pPr>
              <w:spacing w:after="0" w:line="240" w:lineRule="auto"/>
              <w:rPr>
                <w:rFonts w:ascii="Calibri" w:eastAsia="Times New Roman" w:hAnsi="Calibri" w:cs="Calibri"/>
                <w:color w:val="000000"/>
                <w:sz w:val="20"/>
                <w:szCs w:val="20"/>
                <w:lang w:val="nl-NL" w:eastAsia="nl-BE"/>
              </w:rPr>
            </w:pPr>
            <w:r w:rsidRPr="0010528B">
              <w:rPr>
                <w:rFonts w:ascii="Calibri" w:eastAsia="Times New Roman" w:hAnsi="Calibri" w:cs="Calibri"/>
                <w:color w:val="000000"/>
                <w:sz w:val="20"/>
                <w:szCs w:val="20"/>
                <w:lang w:val="nl-NL" w:eastAsia="nl-BE"/>
              </w:rPr>
              <w:t> </w:t>
            </w:r>
          </w:p>
          <w:p w14:paraId="038588CC" w14:textId="77777777" w:rsidR="0010528B" w:rsidRPr="0010528B" w:rsidRDefault="0010528B" w:rsidP="0010528B">
            <w:pPr>
              <w:spacing w:after="0" w:line="240" w:lineRule="auto"/>
              <w:rPr>
                <w:rFonts w:ascii="Calibri" w:eastAsia="Times New Roman" w:hAnsi="Calibri" w:cs="Calibri"/>
                <w:color w:val="000000"/>
                <w:sz w:val="20"/>
                <w:szCs w:val="20"/>
                <w:lang w:val="nl-NL" w:eastAsia="nl-BE"/>
              </w:rPr>
            </w:pPr>
            <w:r w:rsidRPr="0010528B">
              <w:rPr>
                <w:rFonts w:ascii="Calibri" w:eastAsia="Times New Roman" w:hAnsi="Calibri" w:cs="Calibri"/>
                <w:color w:val="000000"/>
                <w:sz w:val="20"/>
                <w:szCs w:val="20"/>
                <w:lang w:val="nl-NL" w:eastAsia="nl-BE"/>
              </w:rPr>
              <w:t> </w:t>
            </w:r>
          </w:p>
        </w:tc>
      </w:tr>
      <w:tr w:rsidR="0010528B" w:rsidRPr="0010528B" w14:paraId="0BED5CD3" w14:textId="77777777" w:rsidTr="00276EC0">
        <w:trPr>
          <w:trHeight w:val="396"/>
        </w:trPr>
        <w:tc>
          <w:tcPr>
            <w:tcW w:w="1996" w:type="dxa"/>
            <w:tcBorders>
              <w:top w:val="nil"/>
              <w:left w:val="single" w:sz="4" w:space="0" w:color="auto"/>
              <w:bottom w:val="single" w:sz="4" w:space="0" w:color="auto"/>
              <w:right w:val="single" w:sz="4" w:space="0" w:color="auto"/>
            </w:tcBorders>
            <w:noWrap/>
            <w:vAlign w:val="center"/>
            <w:hideMark/>
          </w:tcPr>
          <w:p w14:paraId="376A6464" w14:textId="77777777" w:rsidR="0010528B" w:rsidRPr="0010528B" w:rsidRDefault="0010528B" w:rsidP="0010528B">
            <w:pPr>
              <w:spacing w:after="0" w:line="240" w:lineRule="auto"/>
              <w:rPr>
                <w:rFonts w:ascii="Calibri" w:eastAsia="Times New Roman" w:hAnsi="Calibri" w:cs="Calibri"/>
                <w:b/>
                <w:bCs/>
                <w:color w:val="000000"/>
                <w:sz w:val="20"/>
                <w:szCs w:val="20"/>
                <w:lang w:val="nl-NL" w:eastAsia="nl-BE"/>
              </w:rPr>
            </w:pPr>
            <w:r w:rsidRPr="0010528B">
              <w:rPr>
                <w:rFonts w:ascii="Calibri" w:eastAsia="Times New Roman" w:hAnsi="Calibri" w:cs="Calibri"/>
                <w:b/>
                <w:bCs/>
                <w:color w:val="000000"/>
                <w:sz w:val="20"/>
                <w:szCs w:val="20"/>
                <w:lang w:val="nl-NL" w:eastAsia="nl-BE"/>
              </w:rPr>
              <w:t>Club</w:t>
            </w:r>
          </w:p>
        </w:tc>
        <w:tc>
          <w:tcPr>
            <w:tcW w:w="2430" w:type="dxa"/>
            <w:tcBorders>
              <w:top w:val="single" w:sz="4" w:space="0" w:color="auto"/>
              <w:left w:val="nil"/>
              <w:bottom w:val="single" w:sz="4" w:space="0" w:color="auto"/>
              <w:right w:val="single" w:sz="4" w:space="0" w:color="auto"/>
            </w:tcBorders>
            <w:noWrap/>
            <w:vAlign w:val="center"/>
            <w:hideMark/>
          </w:tcPr>
          <w:p w14:paraId="079A10FF" w14:textId="77777777" w:rsidR="0010528B" w:rsidRPr="0010528B" w:rsidRDefault="0010528B" w:rsidP="0010528B">
            <w:pPr>
              <w:spacing w:after="0" w:line="240" w:lineRule="auto"/>
              <w:jc w:val="center"/>
              <w:rPr>
                <w:rFonts w:ascii="Calibri" w:eastAsia="Times New Roman" w:hAnsi="Calibri" w:cs="Calibri"/>
                <w:color w:val="000000"/>
                <w:sz w:val="20"/>
                <w:szCs w:val="20"/>
                <w:lang w:val="nl-NL" w:eastAsia="nl-BE"/>
              </w:rPr>
            </w:pPr>
            <w:r w:rsidRPr="0010528B">
              <w:rPr>
                <w:rFonts w:ascii="Calibri" w:eastAsia="Times New Roman" w:hAnsi="Calibri" w:cs="Calibri"/>
                <w:color w:val="000000"/>
                <w:sz w:val="20"/>
                <w:szCs w:val="20"/>
                <w:lang w:val="nl-NL" w:eastAsia="nl-BE"/>
              </w:rPr>
              <w:t> </w:t>
            </w:r>
          </w:p>
        </w:tc>
        <w:tc>
          <w:tcPr>
            <w:tcW w:w="1598" w:type="dxa"/>
            <w:tcBorders>
              <w:top w:val="nil"/>
              <w:left w:val="nil"/>
              <w:bottom w:val="single" w:sz="4" w:space="0" w:color="auto"/>
              <w:right w:val="single" w:sz="4" w:space="0" w:color="auto"/>
            </w:tcBorders>
            <w:noWrap/>
            <w:vAlign w:val="center"/>
            <w:hideMark/>
          </w:tcPr>
          <w:p w14:paraId="3C8AB0BF" w14:textId="77777777" w:rsidR="0010528B" w:rsidRPr="0010528B" w:rsidRDefault="0010528B" w:rsidP="0010528B">
            <w:pPr>
              <w:spacing w:after="0" w:line="240" w:lineRule="auto"/>
              <w:rPr>
                <w:rFonts w:ascii="Calibri" w:eastAsia="Times New Roman" w:hAnsi="Calibri" w:cs="Calibri"/>
                <w:b/>
                <w:bCs/>
                <w:color w:val="000000"/>
                <w:sz w:val="20"/>
                <w:szCs w:val="20"/>
                <w:lang w:val="nl-NL" w:eastAsia="nl-BE"/>
              </w:rPr>
            </w:pPr>
            <w:r w:rsidRPr="0010528B">
              <w:rPr>
                <w:rFonts w:ascii="Calibri" w:eastAsia="Times New Roman" w:hAnsi="Calibri" w:cs="Calibri"/>
                <w:b/>
                <w:bCs/>
                <w:color w:val="000000"/>
                <w:sz w:val="20"/>
                <w:szCs w:val="20"/>
                <w:lang w:val="nl-NL" w:eastAsia="nl-BE"/>
              </w:rPr>
              <w:t>E-mailadres</w:t>
            </w:r>
          </w:p>
        </w:tc>
        <w:tc>
          <w:tcPr>
            <w:tcW w:w="3048" w:type="dxa"/>
            <w:tcBorders>
              <w:top w:val="nil"/>
              <w:left w:val="nil"/>
              <w:bottom w:val="single" w:sz="4" w:space="0" w:color="auto"/>
              <w:right w:val="single" w:sz="4" w:space="0" w:color="auto"/>
            </w:tcBorders>
            <w:noWrap/>
            <w:vAlign w:val="center"/>
            <w:hideMark/>
          </w:tcPr>
          <w:p w14:paraId="2FAB6C60" w14:textId="77777777" w:rsidR="0010528B" w:rsidRPr="0010528B" w:rsidRDefault="0010528B" w:rsidP="0010528B">
            <w:pPr>
              <w:spacing w:after="0" w:line="240" w:lineRule="auto"/>
              <w:rPr>
                <w:rFonts w:ascii="Calibri" w:eastAsia="Times New Roman" w:hAnsi="Calibri" w:cs="Calibri"/>
                <w:color w:val="000000"/>
                <w:sz w:val="20"/>
                <w:szCs w:val="20"/>
                <w:lang w:val="nl-NL" w:eastAsia="nl-BE"/>
              </w:rPr>
            </w:pPr>
            <w:r w:rsidRPr="0010528B">
              <w:rPr>
                <w:rFonts w:ascii="Calibri" w:eastAsia="Times New Roman" w:hAnsi="Calibri" w:cs="Calibri"/>
                <w:color w:val="000000"/>
                <w:sz w:val="20"/>
                <w:szCs w:val="20"/>
                <w:lang w:val="nl-NL" w:eastAsia="nl-BE"/>
              </w:rPr>
              <w:t> </w:t>
            </w:r>
          </w:p>
          <w:p w14:paraId="5E69624F" w14:textId="77777777" w:rsidR="0010528B" w:rsidRPr="0010528B" w:rsidRDefault="0010528B" w:rsidP="0010528B">
            <w:pPr>
              <w:spacing w:after="0" w:line="240" w:lineRule="auto"/>
              <w:rPr>
                <w:rFonts w:ascii="Calibri" w:eastAsia="Times New Roman" w:hAnsi="Calibri" w:cs="Calibri"/>
                <w:color w:val="000000"/>
                <w:sz w:val="20"/>
                <w:szCs w:val="20"/>
                <w:lang w:val="nl-NL" w:eastAsia="nl-BE"/>
              </w:rPr>
            </w:pPr>
            <w:r w:rsidRPr="0010528B">
              <w:rPr>
                <w:rFonts w:ascii="Calibri" w:eastAsia="Times New Roman" w:hAnsi="Calibri" w:cs="Calibri"/>
                <w:color w:val="000000"/>
                <w:sz w:val="20"/>
                <w:szCs w:val="20"/>
                <w:lang w:val="nl-NL" w:eastAsia="nl-BE"/>
              </w:rPr>
              <w:t> </w:t>
            </w:r>
          </w:p>
        </w:tc>
      </w:tr>
      <w:tr w:rsidR="0010528B" w:rsidRPr="0010528B" w14:paraId="0085F1C6" w14:textId="77777777" w:rsidTr="00276EC0">
        <w:trPr>
          <w:trHeight w:val="396"/>
        </w:trPr>
        <w:tc>
          <w:tcPr>
            <w:tcW w:w="1996" w:type="dxa"/>
            <w:tcBorders>
              <w:top w:val="nil"/>
              <w:left w:val="single" w:sz="4" w:space="0" w:color="auto"/>
              <w:bottom w:val="single" w:sz="4" w:space="0" w:color="auto"/>
              <w:right w:val="single" w:sz="4" w:space="0" w:color="auto"/>
            </w:tcBorders>
            <w:noWrap/>
            <w:vAlign w:val="center"/>
            <w:hideMark/>
          </w:tcPr>
          <w:p w14:paraId="2C0EC240" w14:textId="77777777" w:rsidR="0010528B" w:rsidRPr="0010528B" w:rsidRDefault="0010528B" w:rsidP="0010528B">
            <w:pPr>
              <w:spacing w:after="0" w:line="240" w:lineRule="auto"/>
              <w:rPr>
                <w:rFonts w:ascii="Calibri" w:eastAsia="Times New Roman" w:hAnsi="Calibri" w:cs="Calibri"/>
                <w:b/>
                <w:bCs/>
                <w:color w:val="000000"/>
                <w:sz w:val="20"/>
                <w:szCs w:val="20"/>
                <w:lang w:val="nl-NL" w:eastAsia="nl-BE"/>
              </w:rPr>
            </w:pPr>
            <w:r w:rsidRPr="0010528B">
              <w:rPr>
                <w:rFonts w:ascii="Calibri" w:eastAsia="Times New Roman" w:hAnsi="Calibri" w:cs="Calibri"/>
                <w:b/>
                <w:bCs/>
                <w:color w:val="000000"/>
                <w:sz w:val="20"/>
                <w:szCs w:val="20"/>
                <w:lang w:val="nl-NL" w:eastAsia="nl-BE"/>
              </w:rPr>
              <w:t>Straat &amp; huisnummer</w:t>
            </w:r>
          </w:p>
        </w:tc>
        <w:tc>
          <w:tcPr>
            <w:tcW w:w="7076" w:type="dxa"/>
            <w:gridSpan w:val="3"/>
            <w:tcBorders>
              <w:top w:val="single" w:sz="4" w:space="0" w:color="auto"/>
              <w:left w:val="nil"/>
              <w:bottom w:val="single" w:sz="4" w:space="0" w:color="auto"/>
              <w:right w:val="single" w:sz="4" w:space="0" w:color="auto"/>
            </w:tcBorders>
            <w:noWrap/>
            <w:vAlign w:val="center"/>
            <w:hideMark/>
          </w:tcPr>
          <w:p w14:paraId="4D3EE28C" w14:textId="77777777" w:rsidR="0010528B" w:rsidRPr="0010528B" w:rsidRDefault="0010528B" w:rsidP="0010528B">
            <w:pPr>
              <w:spacing w:after="0" w:line="240" w:lineRule="auto"/>
              <w:jc w:val="center"/>
              <w:rPr>
                <w:rFonts w:ascii="Calibri" w:eastAsia="Times New Roman" w:hAnsi="Calibri" w:cs="Calibri"/>
                <w:color w:val="000000"/>
                <w:sz w:val="20"/>
                <w:szCs w:val="20"/>
                <w:lang w:val="nl-NL" w:eastAsia="nl-BE"/>
              </w:rPr>
            </w:pPr>
            <w:r w:rsidRPr="0010528B">
              <w:rPr>
                <w:rFonts w:ascii="Calibri" w:eastAsia="Times New Roman" w:hAnsi="Calibri" w:cs="Calibri"/>
                <w:color w:val="000000"/>
                <w:sz w:val="20"/>
                <w:szCs w:val="20"/>
                <w:lang w:val="nl-NL" w:eastAsia="nl-BE"/>
              </w:rPr>
              <w:t> </w:t>
            </w:r>
          </w:p>
        </w:tc>
      </w:tr>
      <w:tr w:rsidR="0010528B" w:rsidRPr="0010528B" w14:paraId="2408A0EA" w14:textId="77777777" w:rsidTr="00276EC0">
        <w:trPr>
          <w:trHeight w:val="396"/>
        </w:trPr>
        <w:tc>
          <w:tcPr>
            <w:tcW w:w="1996" w:type="dxa"/>
            <w:tcBorders>
              <w:top w:val="nil"/>
              <w:left w:val="single" w:sz="4" w:space="0" w:color="auto"/>
              <w:bottom w:val="single" w:sz="4" w:space="0" w:color="auto"/>
              <w:right w:val="single" w:sz="4" w:space="0" w:color="auto"/>
            </w:tcBorders>
            <w:noWrap/>
            <w:vAlign w:val="center"/>
            <w:hideMark/>
          </w:tcPr>
          <w:p w14:paraId="2D98F566" w14:textId="77777777" w:rsidR="0010528B" w:rsidRPr="0010528B" w:rsidRDefault="0010528B" w:rsidP="0010528B">
            <w:pPr>
              <w:spacing w:after="0" w:line="240" w:lineRule="auto"/>
              <w:rPr>
                <w:rFonts w:ascii="Calibri" w:eastAsia="Times New Roman" w:hAnsi="Calibri" w:cs="Calibri"/>
                <w:b/>
                <w:bCs/>
                <w:color w:val="000000"/>
                <w:sz w:val="20"/>
                <w:szCs w:val="20"/>
                <w:lang w:val="nl-NL" w:eastAsia="nl-BE"/>
              </w:rPr>
            </w:pPr>
            <w:r w:rsidRPr="0010528B">
              <w:rPr>
                <w:rFonts w:ascii="Calibri" w:eastAsia="Times New Roman" w:hAnsi="Calibri" w:cs="Calibri"/>
                <w:b/>
                <w:bCs/>
                <w:color w:val="000000"/>
                <w:sz w:val="20"/>
                <w:szCs w:val="20"/>
                <w:lang w:val="nl-NL" w:eastAsia="nl-BE"/>
              </w:rPr>
              <w:t>Postcode &amp; gemeente</w:t>
            </w:r>
          </w:p>
        </w:tc>
        <w:tc>
          <w:tcPr>
            <w:tcW w:w="7076" w:type="dxa"/>
            <w:gridSpan w:val="3"/>
            <w:tcBorders>
              <w:top w:val="single" w:sz="4" w:space="0" w:color="auto"/>
              <w:left w:val="nil"/>
              <w:bottom w:val="single" w:sz="4" w:space="0" w:color="auto"/>
              <w:right w:val="single" w:sz="4" w:space="0" w:color="auto"/>
            </w:tcBorders>
            <w:noWrap/>
            <w:vAlign w:val="center"/>
            <w:hideMark/>
          </w:tcPr>
          <w:p w14:paraId="600B13EF" w14:textId="77777777" w:rsidR="0010528B" w:rsidRPr="0010528B" w:rsidRDefault="0010528B" w:rsidP="0010528B">
            <w:pPr>
              <w:spacing w:after="0" w:line="240" w:lineRule="auto"/>
              <w:jc w:val="center"/>
              <w:rPr>
                <w:rFonts w:ascii="Calibri" w:eastAsia="Times New Roman" w:hAnsi="Calibri" w:cs="Calibri"/>
                <w:color w:val="000000"/>
                <w:sz w:val="20"/>
                <w:szCs w:val="20"/>
                <w:lang w:val="nl-NL" w:eastAsia="nl-BE"/>
              </w:rPr>
            </w:pPr>
            <w:r w:rsidRPr="0010528B">
              <w:rPr>
                <w:rFonts w:ascii="Calibri" w:eastAsia="Times New Roman" w:hAnsi="Calibri" w:cs="Calibri"/>
                <w:color w:val="000000"/>
                <w:sz w:val="20"/>
                <w:szCs w:val="20"/>
                <w:lang w:val="nl-NL" w:eastAsia="nl-BE"/>
              </w:rPr>
              <w:t> </w:t>
            </w:r>
          </w:p>
        </w:tc>
      </w:tr>
    </w:tbl>
    <w:p w14:paraId="7A11EE25" w14:textId="77777777" w:rsidR="0010528B" w:rsidRPr="0010528B" w:rsidRDefault="0010528B" w:rsidP="0010528B">
      <w:pPr>
        <w:keepNext/>
        <w:spacing w:before="400" w:after="280" w:line="240" w:lineRule="auto"/>
        <w:outlineLvl w:val="0"/>
        <w:rPr>
          <w:rFonts w:ascii="Uni Sans Book" w:eastAsia="MS Gothic" w:hAnsi="Uni Sans Book" w:cs="Times New Roman"/>
          <w:i/>
          <w:iCs/>
          <w:kern w:val="32"/>
          <w:sz w:val="28"/>
          <w:szCs w:val="28"/>
          <w:lang w:val="nl-NL" w:eastAsia="x-none"/>
        </w:rPr>
      </w:pPr>
      <w:r w:rsidRPr="0010528B">
        <w:rPr>
          <w:rFonts w:ascii="Uni Sans Book" w:eastAsia="MS Gothic" w:hAnsi="Uni Sans Book" w:cs="Times New Roman"/>
          <w:b/>
          <w:bCs/>
          <w:kern w:val="32"/>
          <w:sz w:val="40"/>
          <w:szCs w:val="32"/>
          <w:lang w:val="nl-NL" w:eastAsia="x-none"/>
        </w:rPr>
        <w:t xml:space="preserve">Kandidaat voor… </w:t>
      </w:r>
      <w:r w:rsidRPr="0010528B">
        <w:rPr>
          <w:rFonts w:ascii="Uni Sans Book" w:eastAsia="MS Gothic" w:hAnsi="Uni Sans Book" w:cs="Times New Roman"/>
          <w:i/>
          <w:iCs/>
          <w:kern w:val="32"/>
          <w:sz w:val="28"/>
          <w:szCs w:val="28"/>
          <w:lang w:val="nl-NL" w:eastAsia="x-none"/>
        </w:rPr>
        <w:t>(schrappen wat niet past)</w:t>
      </w:r>
    </w:p>
    <w:tbl>
      <w:tblPr>
        <w:tblStyle w:val="Tabelraster"/>
        <w:tblW w:w="0" w:type="auto"/>
        <w:tblLook w:val="04A0" w:firstRow="1" w:lastRow="0" w:firstColumn="1" w:lastColumn="0" w:noHBand="0" w:noVBand="1"/>
      </w:tblPr>
      <w:tblGrid>
        <w:gridCol w:w="9062"/>
      </w:tblGrid>
      <w:tr w:rsidR="0010528B" w:rsidRPr="0010528B" w14:paraId="2EB0AC6D" w14:textId="77777777" w:rsidTr="00276EC0">
        <w:tc>
          <w:tcPr>
            <w:tcW w:w="9212" w:type="dxa"/>
          </w:tcPr>
          <w:p w14:paraId="1CEA0A0A" w14:textId="77777777" w:rsidR="0010528B" w:rsidRPr="0010528B" w:rsidRDefault="0010528B" w:rsidP="0010528B">
            <w:pPr>
              <w:numPr>
                <w:ilvl w:val="0"/>
                <w:numId w:val="4"/>
              </w:numPr>
              <w:spacing w:after="120"/>
              <w:rPr>
                <w:rFonts w:ascii="Calibri Light" w:eastAsia="MS Mincho" w:hAnsi="Calibri Light" w:cs="Calibri Light"/>
                <w:lang w:val="en-US" w:eastAsia="x-none"/>
              </w:rPr>
            </w:pPr>
            <w:r w:rsidRPr="0010528B">
              <w:rPr>
                <w:rFonts w:ascii="Calibri Light" w:eastAsia="MS Mincho" w:hAnsi="Calibri Light" w:cs="Calibri Light"/>
                <w:lang w:val="en-US" w:eastAsia="x-none"/>
              </w:rPr>
              <w:t>(</w:t>
            </w:r>
            <w:proofErr w:type="spellStart"/>
            <w:r w:rsidRPr="0010528B">
              <w:rPr>
                <w:rFonts w:ascii="Calibri Light" w:eastAsia="MS Mincho" w:hAnsi="Calibri Light" w:cs="Calibri Light"/>
                <w:lang w:val="en-US" w:eastAsia="x-none"/>
              </w:rPr>
              <w:t>facultatief</w:t>
            </w:r>
            <w:proofErr w:type="spellEnd"/>
            <w:r w:rsidRPr="0010528B">
              <w:rPr>
                <w:rFonts w:ascii="Calibri Light" w:eastAsia="MS Mincho" w:hAnsi="Calibri Light" w:cs="Calibri Light"/>
                <w:lang w:val="en-US" w:eastAsia="x-none"/>
              </w:rPr>
              <w:t xml:space="preserve">) </w:t>
            </w:r>
            <w:proofErr w:type="spellStart"/>
            <w:r w:rsidRPr="0010528B">
              <w:rPr>
                <w:rFonts w:ascii="Calibri Light" w:eastAsia="MS Mincho" w:hAnsi="Calibri Light" w:cs="Calibri Light"/>
                <w:lang w:val="en-US" w:eastAsia="x-none"/>
              </w:rPr>
              <w:t>Voortraject</w:t>
            </w:r>
            <w:proofErr w:type="spellEnd"/>
            <w:r w:rsidRPr="0010528B">
              <w:rPr>
                <w:rFonts w:ascii="Calibri Light" w:eastAsia="MS Mincho" w:hAnsi="Calibri Light" w:cs="Calibri Light"/>
                <w:lang w:val="en-US" w:eastAsia="x-none"/>
              </w:rPr>
              <w:t xml:space="preserve"> Get Ready for IAC in </w:t>
            </w:r>
            <w:proofErr w:type="spellStart"/>
            <w:r w:rsidRPr="0010528B">
              <w:rPr>
                <w:rFonts w:ascii="Calibri Light" w:eastAsia="MS Mincho" w:hAnsi="Calibri Light" w:cs="Calibri Light"/>
                <w:lang w:val="en-US" w:eastAsia="x-none"/>
              </w:rPr>
              <w:t>België</w:t>
            </w:r>
            <w:proofErr w:type="spellEnd"/>
            <w:r w:rsidRPr="0010528B">
              <w:rPr>
                <w:rFonts w:ascii="Calibri Light" w:eastAsia="MS Mincho" w:hAnsi="Calibri Light" w:cs="Calibri Light"/>
                <w:lang w:val="en-US" w:eastAsia="x-none"/>
              </w:rPr>
              <w:t xml:space="preserve"> (</w:t>
            </w:r>
            <w:proofErr w:type="spellStart"/>
            <w:r w:rsidRPr="0010528B">
              <w:rPr>
                <w:rFonts w:ascii="Calibri Light" w:eastAsia="MS Mincho" w:hAnsi="Calibri Light" w:cs="Calibri Light"/>
                <w:lang w:val="en-US" w:eastAsia="x-none"/>
              </w:rPr>
              <w:t>voorjaar</w:t>
            </w:r>
            <w:proofErr w:type="spellEnd"/>
            <w:r w:rsidRPr="0010528B">
              <w:rPr>
                <w:rFonts w:ascii="Calibri Light" w:eastAsia="MS Mincho" w:hAnsi="Calibri Light" w:cs="Calibri Light"/>
                <w:lang w:val="en-US" w:eastAsia="x-none"/>
              </w:rPr>
              <w:t xml:space="preserve"> 2021)</w:t>
            </w:r>
          </w:p>
          <w:p w14:paraId="598FDA34" w14:textId="77777777" w:rsidR="0010528B" w:rsidRPr="0010528B" w:rsidRDefault="0010528B" w:rsidP="0010528B">
            <w:pPr>
              <w:numPr>
                <w:ilvl w:val="0"/>
                <w:numId w:val="4"/>
              </w:numPr>
              <w:spacing w:after="120"/>
              <w:rPr>
                <w:rFonts w:ascii="Calibri Light" w:eastAsia="MS Mincho" w:hAnsi="Calibri Light" w:cs="Calibri Light"/>
                <w:lang w:eastAsia="x-none"/>
              </w:rPr>
            </w:pPr>
            <w:r w:rsidRPr="0010528B">
              <w:rPr>
                <w:rFonts w:ascii="Calibri Light" w:eastAsia="MS Mincho" w:hAnsi="Calibri Light" w:cs="Calibri Light"/>
                <w:lang w:eastAsia="x-none"/>
              </w:rPr>
              <w:t xml:space="preserve">(facultatieve) Verfijningsstage Get ready </w:t>
            </w:r>
            <w:proofErr w:type="spellStart"/>
            <w:r w:rsidRPr="0010528B">
              <w:rPr>
                <w:rFonts w:ascii="Calibri Light" w:eastAsia="MS Mincho" w:hAnsi="Calibri Light" w:cs="Calibri Light"/>
                <w:lang w:eastAsia="x-none"/>
              </w:rPr>
              <w:t>for</w:t>
            </w:r>
            <w:proofErr w:type="spellEnd"/>
            <w:r w:rsidRPr="0010528B">
              <w:rPr>
                <w:rFonts w:ascii="Calibri Light" w:eastAsia="MS Mincho" w:hAnsi="Calibri Light" w:cs="Calibri Light"/>
                <w:lang w:eastAsia="x-none"/>
              </w:rPr>
              <w:t xml:space="preserve"> IAC in Oostenrijk (20-26 juni 2021) - opmerking: deelname voortraject met techniekenweekend verplicht !</w:t>
            </w:r>
          </w:p>
          <w:p w14:paraId="7EB2DC0C" w14:textId="77777777" w:rsidR="0010528B" w:rsidRPr="0010528B" w:rsidRDefault="0010528B" w:rsidP="0010528B">
            <w:pPr>
              <w:numPr>
                <w:ilvl w:val="0"/>
                <w:numId w:val="4"/>
              </w:numPr>
              <w:spacing w:after="120"/>
              <w:rPr>
                <w:rFonts w:ascii="Calibri Light" w:eastAsia="MS Mincho" w:hAnsi="Calibri Light" w:cs="Calibri Light"/>
                <w:lang w:eastAsia="x-none"/>
              </w:rPr>
            </w:pPr>
            <w:r w:rsidRPr="0010528B">
              <w:rPr>
                <w:rFonts w:ascii="Calibri Light" w:eastAsia="MS Mincho" w:hAnsi="Calibri Light" w:cs="Calibri Light"/>
                <w:lang w:eastAsia="x-none"/>
              </w:rPr>
              <w:t xml:space="preserve">Instructor Alpine Climbing (vanaf najaar 2021) – opmerking: kandidatuur kan tot 31/08/2021 doorgestuurd worden (of aanvulling van bijv. palmares). </w:t>
            </w:r>
          </w:p>
        </w:tc>
      </w:tr>
    </w:tbl>
    <w:p w14:paraId="4AD39302" w14:textId="77777777" w:rsidR="0010528B" w:rsidRPr="0010528B" w:rsidRDefault="0010528B" w:rsidP="0010528B">
      <w:pPr>
        <w:keepNext/>
        <w:spacing w:before="400" w:after="280" w:line="240" w:lineRule="auto"/>
        <w:outlineLvl w:val="0"/>
        <w:rPr>
          <w:rFonts w:ascii="Calibri Light" w:eastAsia="Times New Roman" w:hAnsi="Calibri Light" w:cs="Times New Roman"/>
          <w:b/>
          <w:bCs/>
          <w:color w:val="2F5496"/>
          <w:kern w:val="32"/>
          <w:sz w:val="32"/>
          <w:szCs w:val="32"/>
          <w:lang w:val="nl-NL"/>
        </w:rPr>
      </w:pPr>
      <w:r w:rsidRPr="0010528B">
        <w:rPr>
          <w:rFonts w:ascii="Uni Sans Book" w:eastAsia="MS Gothic" w:hAnsi="Uni Sans Book" w:cs="Times New Roman"/>
          <w:b/>
          <w:bCs/>
          <w:kern w:val="32"/>
          <w:sz w:val="40"/>
          <w:szCs w:val="32"/>
          <w:lang w:val="nl-NL" w:eastAsia="x-none"/>
        </w:rPr>
        <w:t>Jouw motivatie</w:t>
      </w:r>
    </w:p>
    <w:p w14:paraId="31BBA385" w14:textId="77777777" w:rsidR="0010528B" w:rsidRPr="0010528B" w:rsidRDefault="0010528B" w:rsidP="0010528B">
      <w:pPr>
        <w:spacing w:after="120" w:line="240" w:lineRule="auto"/>
        <w:rPr>
          <w:rFonts w:asciiTheme="majorHAnsi" w:eastAsia="MS Mincho" w:hAnsiTheme="majorHAnsi" w:cstheme="majorHAnsi"/>
          <w:i/>
          <w:iCs/>
          <w:sz w:val="20"/>
          <w:szCs w:val="20"/>
          <w:lang w:val="nl-NL" w:eastAsia="nl-NL"/>
        </w:rPr>
      </w:pPr>
      <w:r w:rsidRPr="0010528B">
        <w:rPr>
          <w:rFonts w:asciiTheme="majorHAnsi" w:eastAsia="MS Mincho" w:hAnsiTheme="majorHAnsi" w:cstheme="majorHAnsi"/>
          <w:i/>
          <w:iCs/>
          <w:sz w:val="20"/>
          <w:szCs w:val="20"/>
          <w:lang w:val="nl-NL" w:eastAsia="nl-NL"/>
        </w:rPr>
        <w:t xml:space="preserve">Om meer opleidingen en stages bergbeklimmen te kunnen aanbieden aan zelfstandig sporters (beginners tot gevorderden) hebben de KBF-clubs bekwame en gediplomeerde sportkaders nodig. KBF en Bergsportschool organiseren daarvoor de UIAA-gecertificeerde opleiding tot Instructor Alpine Climbing (IAC). Dit traject is in eerste plaats gericht op meer kandidaten te motiveren en klaar te stomen om succesvol door de ingangsproeven te geraken en de eerstvolgende opleiding te doorlopen. Vandaar dat je motivatie nu reeds kan meespelen in de selectie van de kandidaten in het voortraject (met name wanneer meer kandidaten dan beschikbare plaatsen). </w:t>
      </w:r>
    </w:p>
    <w:tbl>
      <w:tblPr>
        <w:tblStyle w:val="Tabelraster"/>
        <w:tblW w:w="0" w:type="auto"/>
        <w:tblLook w:val="04A0" w:firstRow="1" w:lastRow="0" w:firstColumn="1" w:lastColumn="0" w:noHBand="0" w:noVBand="1"/>
      </w:tblPr>
      <w:tblGrid>
        <w:gridCol w:w="1980"/>
        <w:gridCol w:w="7082"/>
      </w:tblGrid>
      <w:tr w:rsidR="0010528B" w:rsidRPr="0010528B" w14:paraId="0A8D13D5" w14:textId="77777777" w:rsidTr="00276EC0">
        <w:tc>
          <w:tcPr>
            <w:tcW w:w="1980" w:type="dxa"/>
            <w:tcBorders>
              <w:top w:val="single" w:sz="4" w:space="0" w:color="auto"/>
              <w:left w:val="single" w:sz="4" w:space="0" w:color="auto"/>
              <w:bottom w:val="single" w:sz="4" w:space="0" w:color="auto"/>
              <w:right w:val="single" w:sz="4" w:space="0" w:color="auto"/>
            </w:tcBorders>
            <w:hideMark/>
          </w:tcPr>
          <w:p w14:paraId="067CFF75" w14:textId="77777777" w:rsidR="0010528B" w:rsidRPr="0010528B" w:rsidRDefault="0010528B" w:rsidP="0010528B">
            <w:pPr>
              <w:rPr>
                <w:rFonts w:asciiTheme="majorHAnsi" w:eastAsia="MS Mincho" w:hAnsiTheme="majorHAnsi" w:cstheme="majorHAnsi"/>
                <w:b/>
                <w:bCs/>
                <w:lang w:val="nl-NL" w:eastAsia="nl-NL"/>
              </w:rPr>
            </w:pPr>
            <w:r w:rsidRPr="0010528B">
              <w:rPr>
                <w:rFonts w:asciiTheme="majorHAnsi" w:eastAsia="MS Mincho" w:hAnsiTheme="majorHAnsi" w:cstheme="majorHAnsi"/>
                <w:b/>
                <w:bCs/>
                <w:lang w:val="nl-NL" w:eastAsia="nl-NL"/>
              </w:rPr>
              <w:t xml:space="preserve">Wat is je motivatie om sportkader bergbeklimmen te willen worden? </w:t>
            </w:r>
          </w:p>
          <w:p w14:paraId="0460F2B1" w14:textId="77777777" w:rsidR="0010528B" w:rsidRPr="0010528B" w:rsidRDefault="0010528B" w:rsidP="0010528B">
            <w:pPr>
              <w:rPr>
                <w:rFonts w:asciiTheme="majorHAnsi" w:eastAsia="MS Mincho" w:hAnsiTheme="majorHAnsi" w:cstheme="majorHAnsi"/>
                <w:b/>
                <w:bCs/>
                <w:lang w:val="nl-NL" w:eastAsia="nl-NL"/>
              </w:rPr>
            </w:pPr>
          </w:p>
        </w:tc>
        <w:tc>
          <w:tcPr>
            <w:tcW w:w="7082" w:type="dxa"/>
            <w:tcBorders>
              <w:top w:val="single" w:sz="4" w:space="0" w:color="auto"/>
              <w:left w:val="single" w:sz="4" w:space="0" w:color="auto"/>
              <w:bottom w:val="single" w:sz="4" w:space="0" w:color="auto"/>
              <w:right w:val="single" w:sz="4" w:space="0" w:color="auto"/>
            </w:tcBorders>
          </w:tcPr>
          <w:p w14:paraId="164B12D8" w14:textId="77777777" w:rsidR="0010528B" w:rsidRPr="0010528B" w:rsidRDefault="0010528B" w:rsidP="0010528B">
            <w:pPr>
              <w:rPr>
                <w:rFonts w:asciiTheme="majorHAnsi" w:eastAsia="MS Mincho" w:hAnsiTheme="majorHAnsi" w:cstheme="majorHAnsi"/>
                <w:b/>
                <w:bCs/>
                <w:lang w:val="nl-NL" w:eastAsia="nl-NL"/>
              </w:rPr>
            </w:pPr>
          </w:p>
          <w:p w14:paraId="591EB831" w14:textId="77777777" w:rsidR="0010528B" w:rsidRPr="0010528B" w:rsidRDefault="0010528B" w:rsidP="0010528B">
            <w:pPr>
              <w:rPr>
                <w:rFonts w:asciiTheme="majorHAnsi" w:eastAsia="MS Mincho" w:hAnsiTheme="majorHAnsi" w:cstheme="majorHAnsi"/>
                <w:b/>
                <w:bCs/>
                <w:lang w:val="nl-NL" w:eastAsia="nl-NL"/>
              </w:rPr>
            </w:pPr>
          </w:p>
        </w:tc>
      </w:tr>
      <w:tr w:rsidR="0010528B" w:rsidRPr="0010528B" w14:paraId="5CCDDD1B" w14:textId="77777777" w:rsidTr="00276EC0">
        <w:tc>
          <w:tcPr>
            <w:tcW w:w="1980" w:type="dxa"/>
            <w:tcBorders>
              <w:top w:val="single" w:sz="4" w:space="0" w:color="auto"/>
              <w:left w:val="single" w:sz="4" w:space="0" w:color="auto"/>
              <w:bottom w:val="single" w:sz="4" w:space="0" w:color="auto"/>
              <w:right w:val="single" w:sz="4" w:space="0" w:color="auto"/>
            </w:tcBorders>
          </w:tcPr>
          <w:p w14:paraId="613E98A9" w14:textId="77777777" w:rsidR="0010528B" w:rsidRPr="0010528B" w:rsidRDefault="0010528B" w:rsidP="0010528B">
            <w:pPr>
              <w:rPr>
                <w:rFonts w:asciiTheme="majorHAnsi" w:eastAsia="MS Mincho" w:hAnsiTheme="majorHAnsi" w:cstheme="majorHAnsi"/>
                <w:b/>
                <w:bCs/>
                <w:lang w:val="nl-NL" w:eastAsia="nl-NL"/>
              </w:rPr>
            </w:pPr>
            <w:r w:rsidRPr="0010528B">
              <w:rPr>
                <w:rFonts w:asciiTheme="majorHAnsi" w:eastAsia="MS Mincho" w:hAnsiTheme="majorHAnsi" w:cstheme="majorHAnsi"/>
                <w:b/>
                <w:bCs/>
                <w:lang w:val="nl-NL" w:eastAsia="nl-NL"/>
              </w:rPr>
              <w:t>Deelname aan de latere IAC-kaderopleiding</w:t>
            </w:r>
          </w:p>
        </w:tc>
        <w:tc>
          <w:tcPr>
            <w:tcW w:w="7082" w:type="dxa"/>
            <w:tcBorders>
              <w:top w:val="single" w:sz="4" w:space="0" w:color="auto"/>
              <w:left w:val="single" w:sz="4" w:space="0" w:color="auto"/>
              <w:bottom w:val="single" w:sz="4" w:space="0" w:color="auto"/>
              <w:right w:val="single" w:sz="4" w:space="0" w:color="auto"/>
            </w:tcBorders>
          </w:tcPr>
          <w:p w14:paraId="397373C5" w14:textId="77777777" w:rsidR="0010528B" w:rsidRPr="0010528B" w:rsidRDefault="0010528B" w:rsidP="0010528B">
            <w:pPr>
              <w:numPr>
                <w:ilvl w:val="0"/>
                <w:numId w:val="3"/>
              </w:numPr>
              <w:rPr>
                <w:rFonts w:asciiTheme="majorHAnsi" w:eastAsia="MS Mincho" w:hAnsiTheme="majorHAnsi" w:cstheme="majorHAnsi"/>
                <w:lang w:val="nl-NL" w:eastAsia="nl-NL"/>
              </w:rPr>
            </w:pPr>
            <w:r w:rsidRPr="0010528B">
              <w:rPr>
                <w:rFonts w:asciiTheme="majorHAnsi" w:eastAsia="MS Mincho" w:hAnsiTheme="majorHAnsi" w:cstheme="majorHAnsi"/>
                <w:lang w:val="nl-NL" w:eastAsia="nl-NL"/>
              </w:rPr>
              <w:t xml:space="preserve">Ik mik op kandidatuur IAC met start in september 2021 </w:t>
            </w:r>
          </w:p>
          <w:p w14:paraId="1D2D2762" w14:textId="77777777" w:rsidR="0010528B" w:rsidRPr="0010528B" w:rsidRDefault="0010528B" w:rsidP="0010528B">
            <w:pPr>
              <w:numPr>
                <w:ilvl w:val="0"/>
                <w:numId w:val="3"/>
              </w:numPr>
              <w:rPr>
                <w:rFonts w:asciiTheme="majorHAnsi" w:eastAsia="MS Mincho" w:hAnsiTheme="majorHAnsi" w:cstheme="majorHAnsi"/>
                <w:lang w:val="nl-NL" w:eastAsia="nl-NL"/>
              </w:rPr>
            </w:pPr>
            <w:r w:rsidRPr="0010528B">
              <w:rPr>
                <w:rFonts w:asciiTheme="majorHAnsi" w:eastAsia="MS Mincho" w:hAnsiTheme="majorHAnsi" w:cstheme="majorHAnsi"/>
                <w:lang w:val="nl-NL" w:eastAsia="nl-NL"/>
              </w:rPr>
              <w:t>Ik heb wel interesse, maar nog niet voor aanvang van de opleiding dit jaar.</w:t>
            </w:r>
          </w:p>
          <w:p w14:paraId="684C93C5" w14:textId="77777777" w:rsidR="0010528B" w:rsidRPr="0010528B" w:rsidRDefault="0010528B" w:rsidP="0010528B">
            <w:pPr>
              <w:numPr>
                <w:ilvl w:val="0"/>
                <w:numId w:val="3"/>
              </w:numPr>
              <w:rPr>
                <w:rFonts w:asciiTheme="majorHAnsi" w:eastAsia="MS Mincho" w:hAnsiTheme="majorHAnsi" w:cstheme="majorHAnsi"/>
                <w:lang w:val="nl-NL" w:eastAsia="nl-NL"/>
              </w:rPr>
            </w:pPr>
            <w:r w:rsidRPr="0010528B">
              <w:rPr>
                <w:rFonts w:asciiTheme="majorHAnsi" w:eastAsia="MS Mincho" w:hAnsiTheme="majorHAnsi" w:cstheme="majorHAnsi"/>
                <w:lang w:val="nl-NL" w:eastAsia="nl-NL"/>
              </w:rPr>
              <w:t xml:space="preserve">Ik volg dit traject om een andere reden…. </w:t>
            </w:r>
          </w:p>
        </w:tc>
      </w:tr>
      <w:tr w:rsidR="0010528B" w:rsidRPr="0010528B" w14:paraId="594A33F0" w14:textId="77777777" w:rsidTr="00276EC0">
        <w:tc>
          <w:tcPr>
            <w:tcW w:w="1980" w:type="dxa"/>
            <w:tcBorders>
              <w:top w:val="single" w:sz="4" w:space="0" w:color="auto"/>
              <w:left w:val="single" w:sz="4" w:space="0" w:color="auto"/>
              <w:bottom w:val="single" w:sz="4" w:space="0" w:color="auto"/>
              <w:right w:val="single" w:sz="4" w:space="0" w:color="auto"/>
            </w:tcBorders>
            <w:hideMark/>
          </w:tcPr>
          <w:p w14:paraId="60A84E44" w14:textId="77777777" w:rsidR="0010528B" w:rsidRPr="0010528B" w:rsidRDefault="0010528B" w:rsidP="0010528B">
            <w:pPr>
              <w:rPr>
                <w:rFonts w:asciiTheme="majorHAnsi" w:eastAsia="MS Mincho" w:hAnsiTheme="majorHAnsi" w:cstheme="majorHAnsi"/>
                <w:b/>
                <w:bCs/>
                <w:lang w:val="nl-NL" w:eastAsia="nl-NL"/>
              </w:rPr>
            </w:pPr>
            <w:r w:rsidRPr="0010528B">
              <w:rPr>
                <w:rFonts w:asciiTheme="majorHAnsi" w:eastAsia="MS Mincho" w:hAnsiTheme="majorHAnsi" w:cstheme="majorHAnsi"/>
                <w:b/>
                <w:bCs/>
                <w:lang w:val="nl-NL" w:eastAsia="nl-NL"/>
              </w:rPr>
              <w:t xml:space="preserve">Welk engagement wil je in toekomst opnemen? </w:t>
            </w:r>
          </w:p>
          <w:p w14:paraId="33CF7167" w14:textId="77777777" w:rsidR="0010528B" w:rsidRPr="0010528B" w:rsidRDefault="0010528B" w:rsidP="0010528B">
            <w:pPr>
              <w:rPr>
                <w:rFonts w:asciiTheme="majorHAnsi" w:eastAsia="MS Mincho" w:hAnsiTheme="majorHAnsi" w:cstheme="majorHAnsi"/>
                <w:b/>
                <w:bCs/>
                <w:lang w:val="nl-NL" w:eastAsia="nl-NL"/>
              </w:rPr>
            </w:pPr>
          </w:p>
        </w:tc>
        <w:tc>
          <w:tcPr>
            <w:tcW w:w="7082" w:type="dxa"/>
            <w:tcBorders>
              <w:top w:val="single" w:sz="4" w:space="0" w:color="auto"/>
              <w:left w:val="single" w:sz="4" w:space="0" w:color="auto"/>
              <w:bottom w:val="single" w:sz="4" w:space="0" w:color="auto"/>
              <w:right w:val="single" w:sz="4" w:space="0" w:color="auto"/>
            </w:tcBorders>
          </w:tcPr>
          <w:p w14:paraId="383E4912" w14:textId="77777777" w:rsidR="0010528B" w:rsidRPr="0010528B" w:rsidRDefault="0010528B" w:rsidP="0010528B">
            <w:pPr>
              <w:rPr>
                <w:rFonts w:asciiTheme="majorHAnsi" w:eastAsia="MS Mincho" w:hAnsiTheme="majorHAnsi" w:cstheme="majorHAnsi"/>
                <w:lang w:val="nl-NL" w:eastAsia="nl-NL"/>
              </w:rPr>
            </w:pPr>
          </w:p>
          <w:p w14:paraId="48860A69" w14:textId="77777777" w:rsidR="0010528B" w:rsidRPr="0010528B" w:rsidRDefault="0010528B" w:rsidP="0010528B">
            <w:pPr>
              <w:rPr>
                <w:rFonts w:asciiTheme="majorHAnsi" w:eastAsia="MS Mincho" w:hAnsiTheme="majorHAnsi" w:cstheme="majorHAnsi"/>
                <w:lang w:val="nl-NL" w:eastAsia="nl-NL"/>
              </w:rPr>
            </w:pPr>
          </w:p>
        </w:tc>
      </w:tr>
    </w:tbl>
    <w:p w14:paraId="0EB75735" w14:textId="77777777" w:rsidR="0010528B" w:rsidRPr="0010528B" w:rsidRDefault="0010528B" w:rsidP="0010528B">
      <w:pPr>
        <w:keepNext/>
        <w:spacing w:before="400" w:after="280" w:line="240" w:lineRule="auto"/>
        <w:outlineLvl w:val="0"/>
        <w:rPr>
          <w:rFonts w:ascii="Uni Sans Book" w:eastAsia="MS Gothic" w:hAnsi="Uni Sans Book" w:cs="Times New Roman"/>
          <w:b/>
          <w:bCs/>
          <w:kern w:val="32"/>
          <w:sz w:val="40"/>
          <w:szCs w:val="32"/>
          <w:lang w:val="nl-NL" w:eastAsia="x-none"/>
        </w:rPr>
      </w:pPr>
      <w:r w:rsidRPr="0010528B">
        <w:rPr>
          <w:rFonts w:ascii="Uni Sans Book" w:eastAsia="MS Gothic" w:hAnsi="Uni Sans Book" w:cs="Times New Roman"/>
          <w:b/>
          <w:bCs/>
          <w:kern w:val="32"/>
          <w:sz w:val="40"/>
          <w:szCs w:val="32"/>
          <w:lang w:val="nl-NL" w:eastAsia="x-none"/>
        </w:rPr>
        <w:lastRenderedPageBreak/>
        <w:t>Relevante opleidingen en diploma’s</w:t>
      </w:r>
    </w:p>
    <w:p w14:paraId="2A9937A4" w14:textId="77777777" w:rsidR="0010528B" w:rsidRPr="0010528B" w:rsidRDefault="0010528B" w:rsidP="0010528B">
      <w:pPr>
        <w:spacing w:after="120" w:line="240" w:lineRule="auto"/>
        <w:rPr>
          <w:rFonts w:asciiTheme="majorHAnsi" w:eastAsia="MS Mincho" w:hAnsiTheme="majorHAnsi" w:cstheme="majorHAnsi"/>
          <w:i/>
          <w:iCs/>
          <w:sz w:val="20"/>
          <w:szCs w:val="20"/>
          <w:lang w:eastAsia="nl-NL"/>
        </w:rPr>
      </w:pPr>
      <w:r w:rsidRPr="0010528B">
        <w:rPr>
          <w:rFonts w:asciiTheme="majorHAnsi" w:eastAsia="MS Mincho" w:hAnsiTheme="majorHAnsi" w:cstheme="majorHAnsi"/>
          <w:i/>
          <w:iCs/>
          <w:sz w:val="20"/>
          <w:szCs w:val="20"/>
          <w:lang w:val="nl-NL" w:eastAsia="nl-NL"/>
        </w:rPr>
        <w:t xml:space="preserve">Vermeld zowel gevolgde opleidingen tot zelfstandig sporter als relevante kaderopleidingen en bijscholingen.  (voorbeelden: klimschool en ‘hoogste’ KVB-attest, stages bergbeklimmen, </w:t>
      </w:r>
      <w:r w:rsidRPr="0010528B">
        <w:rPr>
          <w:rFonts w:asciiTheme="majorHAnsi" w:eastAsia="MS Mincho" w:hAnsiTheme="majorHAnsi" w:cstheme="majorHAnsi"/>
          <w:i/>
          <w:iCs/>
          <w:sz w:val="20"/>
          <w:szCs w:val="20"/>
          <w:lang w:eastAsia="nl-NL"/>
        </w:rPr>
        <w:t xml:space="preserve">diploma’s Vlaamse </w:t>
      </w:r>
      <w:proofErr w:type="spellStart"/>
      <w:r w:rsidRPr="0010528B">
        <w:rPr>
          <w:rFonts w:asciiTheme="majorHAnsi" w:eastAsia="MS Mincho" w:hAnsiTheme="majorHAnsi" w:cstheme="majorHAnsi"/>
          <w:i/>
          <w:iCs/>
          <w:sz w:val="20"/>
          <w:szCs w:val="20"/>
          <w:lang w:eastAsia="nl-NL"/>
        </w:rPr>
        <w:t>Trainerschool</w:t>
      </w:r>
      <w:proofErr w:type="spellEnd"/>
      <w:r w:rsidRPr="0010528B">
        <w:rPr>
          <w:rFonts w:asciiTheme="majorHAnsi" w:eastAsia="MS Mincho" w:hAnsiTheme="majorHAnsi" w:cstheme="majorHAnsi"/>
          <w:i/>
          <w:iCs/>
          <w:sz w:val="20"/>
          <w:szCs w:val="20"/>
          <w:lang w:eastAsia="nl-NL"/>
        </w:rPr>
        <w:t xml:space="preserve"> of lichamelijke opvoeding, outdoor EHBO, …)</w:t>
      </w:r>
    </w:p>
    <w:tbl>
      <w:tblPr>
        <w:tblStyle w:val="Tabelraster"/>
        <w:tblW w:w="0" w:type="auto"/>
        <w:tblLook w:val="04A0" w:firstRow="1" w:lastRow="0" w:firstColumn="1" w:lastColumn="0" w:noHBand="0" w:noVBand="1"/>
      </w:tblPr>
      <w:tblGrid>
        <w:gridCol w:w="1247"/>
        <w:gridCol w:w="3143"/>
        <w:gridCol w:w="3260"/>
        <w:gridCol w:w="1412"/>
      </w:tblGrid>
      <w:tr w:rsidR="0010528B" w:rsidRPr="0010528B" w14:paraId="211AB784" w14:textId="77777777" w:rsidTr="00276EC0">
        <w:tc>
          <w:tcPr>
            <w:tcW w:w="4390" w:type="dxa"/>
            <w:gridSpan w:val="2"/>
            <w:tcBorders>
              <w:top w:val="single" w:sz="4" w:space="0" w:color="auto"/>
              <w:left w:val="single" w:sz="4" w:space="0" w:color="auto"/>
              <w:bottom w:val="single" w:sz="4" w:space="0" w:color="auto"/>
              <w:right w:val="single" w:sz="4" w:space="0" w:color="auto"/>
            </w:tcBorders>
            <w:hideMark/>
          </w:tcPr>
          <w:p w14:paraId="52F84892" w14:textId="77777777" w:rsidR="0010528B" w:rsidRPr="0010528B" w:rsidRDefault="0010528B" w:rsidP="0010528B">
            <w:pPr>
              <w:rPr>
                <w:rFonts w:asciiTheme="majorHAnsi" w:eastAsia="MS Mincho" w:hAnsiTheme="majorHAnsi" w:cstheme="majorHAnsi"/>
                <w:b/>
                <w:bCs/>
                <w:lang w:val="nl-NL" w:eastAsia="nl-NL"/>
              </w:rPr>
            </w:pPr>
            <w:r w:rsidRPr="0010528B">
              <w:rPr>
                <w:rFonts w:asciiTheme="majorHAnsi" w:eastAsia="MS Mincho" w:hAnsiTheme="majorHAnsi" w:cstheme="majorHAnsi"/>
                <w:b/>
                <w:bCs/>
                <w:lang w:val="nl-NL" w:eastAsia="nl-NL"/>
              </w:rPr>
              <w:t>Opleidingen – stages - bijscholingen</w:t>
            </w:r>
          </w:p>
        </w:tc>
        <w:tc>
          <w:tcPr>
            <w:tcW w:w="3260" w:type="dxa"/>
            <w:tcBorders>
              <w:top w:val="single" w:sz="4" w:space="0" w:color="auto"/>
              <w:left w:val="single" w:sz="4" w:space="0" w:color="auto"/>
              <w:bottom w:val="single" w:sz="4" w:space="0" w:color="auto"/>
              <w:right w:val="single" w:sz="4" w:space="0" w:color="auto"/>
            </w:tcBorders>
            <w:hideMark/>
          </w:tcPr>
          <w:p w14:paraId="1A04F982" w14:textId="77777777" w:rsidR="0010528B" w:rsidRPr="0010528B" w:rsidRDefault="0010528B" w:rsidP="0010528B">
            <w:pPr>
              <w:rPr>
                <w:rFonts w:asciiTheme="majorHAnsi" w:eastAsia="MS Mincho" w:hAnsiTheme="majorHAnsi" w:cstheme="majorHAnsi"/>
                <w:b/>
                <w:bCs/>
                <w:lang w:val="nl-NL" w:eastAsia="nl-NL"/>
              </w:rPr>
            </w:pPr>
            <w:r w:rsidRPr="0010528B">
              <w:rPr>
                <w:rFonts w:asciiTheme="majorHAnsi" w:eastAsia="MS Mincho" w:hAnsiTheme="majorHAnsi" w:cstheme="majorHAnsi"/>
                <w:b/>
                <w:bCs/>
                <w:lang w:val="nl-NL" w:eastAsia="nl-NL"/>
              </w:rPr>
              <w:t>Diploma</w:t>
            </w:r>
          </w:p>
        </w:tc>
        <w:tc>
          <w:tcPr>
            <w:tcW w:w="1412" w:type="dxa"/>
            <w:tcBorders>
              <w:top w:val="single" w:sz="4" w:space="0" w:color="auto"/>
              <w:left w:val="single" w:sz="4" w:space="0" w:color="auto"/>
              <w:bottom w:val="single" w:sz="4" w:space="0" w:color="auto"/>
              <w:right w:val="single" w:sz="4" w:space="0" w:color="auto"/>
            </w:tcBorders>
            <w:hideMark/>
          </w:tcPr>
          <w:p w14:paraId="4BE4BC5A" w14:textId="77777777" w:rsidR="0010528B" w:rsidRPr="0010528B" w:rsidRDefault="0010528B" w:rsidP="0010528B">
            <w:pPr>
              <w:rPr>
                <w:rFonts w:asciiTheme="majorHAnsi" w:eastAsia="MS Mincho" w:hAnsiTheme="majorHAnsi" w:cstheme="majorHAnsi"/>
                <w:b/>
                <w:bCs/>
                <w:lang w:val="nl-NL" w:eastAsia="nl-NL"/>
              </w:rPr>
            </w:pPr>
            <w:r w:rsidRPr="0010528B">
              <w:rPr>
                <w:rFonts w:asciiTheme="majorHAnsi" w:eastAsia="MS Mincho" w:hAnsiTheme="majorHAnsi" w:cstheme="majorHAnsi"/>
                <w:b/>
                <w:bCs/>
                <w:lang w:val="nl-NL" w:eastAsia="nl-NL"/>
              </w:rPr>
              <w:t>Jaartal</w:t>
            </w:r>
          </w:p>
        </w:tc>
      </w:tr>
      <w:tr w:rsidR="0010528B" w:rsidRPr="0010528B" w14:paraId="045837A5" w14:textId="77777777" w:rsidTr="00276EC0">
        <w:tc>
          <w:tcPr>
            <w:tcW w:w="4390" w:type="dxa"/>
            <w:gridSpan w:val="2"/>
            <w:tcBorders>
              <w:top w:val="single" w:sz="4" w:space="0" w:color="auto"/>
              <w:left w:val="single" w:sz="4" w:space="0" w:color="auto"/>
              <w:bottom w:val="single" w:sz="4" w:space="0" w:color="auto"/>
              <w:right w:val="single" w:sz="4" w:space="0" w:color="auto"/>
            </w:tcBorders>
          </w:tcPr>
          <w:p w14:paraId="18FF0F3C" w14:textId="77777777" w:rsidR="0010528B" w:rsidRPr="0010528B" w:rsidRDefault="0010528B" w:rsidP="0010528B">
            <w:pPr>
              <w:rPr>
                <w:rFonts w:asciiTheme="majorHAnsi" w:eastAsia="MS Mincho" w:hAnsiTheme="majorHAnsi" w:cstheme="majorHAnsi"/>
                <w:b/>
                <w:bCs/>
                <w:lang w:val="nl-NL" w:eastAsia="nl-NL"/>
              </w:rPr>
            </w:pPr>
          </w:p>
          <w:p w14:paraId="0BF820D4" w14:textId="77777777" w:rsidR="0010528B" w:rsidRPr="0010528B" w:rsidRDefault="0010528B" w:rsidP="0010528B">
            <w:pPr>
              <w:rPr>
                <w:rFonts w:asciiTheme="majorHAnsi" w:eastAsia="MS Mincho" w:hAnsiTheme="majorHAnsi" w:cstheme="majorHAnsi"/>
                <w:b/>
                <w:bCs/>
                <w:lang w:val="nl-NL" w:eastAsia="nl-NL"/>
              </w:rPr>
            </w:pPr>
          </w:p>
        </w:tc>
        <w:tc>
          <w:tcPr>
            <w:tcW w:w="3260" w:type="dxa"/>
            <w:tcBorders>
              <w:top w:val="single" w:sz="4" w:space="0" w:color="auto"/>
              <w:left w:val="single" w:sz="4" w:space="0" w:color="auto"/>
              <w:bottom w:val="single" w:sz="4" w:space="0" w:color="auto"/>
              <w:right w:val="single" w:sz="4" w:space="0" w:color="auto"/>
            </w:tcBorders>
          </w:tcPr>
          <w:p w14:paraId="4910290D" w14:textId="77777777" w:rsidR="0010528B" w:rsidRPr="0010528B" w:rsidRDefault="0010528B" w:rsidP="0010528B">
            <w:pPr>
              <w:rPr>
                <w:rFonts w:asciiTheme="majorHAnsi" w:eastAsia="MS Mincho" w:hAnsiTheme="majorHAnsi" w:cstheme="majorHAnsi"/>
                <w:b/>
                <w:bCs/>
                <w:lang w:val="nl-NL" w:eastAsia="nl-NL"/>
              </w:rPr>
            </w:pPr>
          </w:p>
        </w:tc>
        <w:tc>
          <w:tcPr>
            <w:tcW w:w="1412" w:type="dxa"/>
            <w:tcBorders>
              <w:top w:val="single" w:sz="4" w:space="0" w:color="auto"/>
              <w:left w:val="single" w:sz="4" w:space="0" w:color="auto"/>
              <w:bottom w:val="single" w:sz="4" w:space="0" w:color="auto"/>
              <w:right w:val="single" w:sz="4" w:space="0" w:color="auto"/>
            </w:tcBorders>
          </w:tcPr>
          <w:p w14:paraId="0C03AEDE" w14:textId="77777777" w:rsidR="0010528B" w:rsidRPr="0010528B" w:rsidRDefault="0010528B" w:rsidP="0010528B">
            <w:pPr>
              <w:rPr>
                <w:rFonts w:asciiTheme="majorHAnsi" w:eastAsia="MS Mincho" w:hAnsiTheme="majorHAnsi" w:cstheme="majorHAnsi"/>
                <w:b/>
                <w:bCs/>
                <w:lang w:val="nl-NL" w:eastAsia="nl-NL"/>
              </w:rPr>
            </w:pPr>
          </w:p>
        </w:tc>
      </w:tr>
      <w:tr w:rsidR="0010528B" w:rsidRPr="0010528B" w14:paraId="095959E7" w14:textId="77777777" w:rsidTr="00276EC0">
        <w:tc>
          <w:tcPr>
            <w:tcW w:w="4390" w:type="dxa"/>
            <w:gridSpan w:val="2"/>
            <w:tcBorders>
              <w:top w:val="single" w:sz="4" w:space="0" w:color="auto"/>
              <w:left w:val="single" w:sz="4" w:space="0" w:color="auto"/>
              <w:bottom w:val="single" w:sz="4" w:space="0" w:color="auto"/>
              <w:right w:val="single" w:sz="4" w:space="0" w:color="auto"/>
            </w:tcBorders>
          </w:tcPr>
          <w:p w14:paraId="475B62DF" w14:textId="77777777" w:rsidR="0010528B" w:rsidRPr="0010528B" w:rsidRDefault="0010528B" w:rsidP="0010528B">
            <w:pPr>
              <w:rPr>
                <w:rFonts w:asciiTheme="majorHAnsi" w:eastAsia="MS Mincho" w:hAnsiTheme="majorHAnsi" w:cstheme="majorHAnsi"/>
                <w:b/>
                <w:bCs/>
                <w:lang w:val="nl-NL" w:eastAsia="nl-NL"/>
              </w:rPr>
            </w:pPr>
          </w:p>
          <w:p w14:paraId="17ECEC1E" w14:textId="77777777" w:rsidR="0010528B" w:rsidRPr="0010528B" w:rsidRDefault="0010528B" w:rsidP="0010528B">
            <w:pPr>
              <w:rPr>
                <w:rFonts w:asciiTheme="majorHAnsi" w:eastAsia="MS Mincho" w:hAnsiTheme="majorHAnsi" w:cstheme="majorHAnsi"/>
                <w:b/>
                <w:bCs/>
                <w:lang w:val="nl-NL" w:eastAsia="nl-NL"/>
              </w:rPr>
            </w:pPr>
          </w:p>
        </w:tc>
        <w:tc>
          <w:tcPr>
            <w:tcW w:w="3260" w:type="dxa"/>
            <w:tcBorders>
              <w:top w:val="single" w:sz="4" w:space="0" w:color="auto"/>
              <w:left w:val="single" w:sz="4" w:space="0" w:color="auto"/>
              <w:bottom w:val="single" w:sz="4" w:space="0" w:color="auto"/>
              <w:right w:val="single" w:sz="4" w:space="0" w:color="auto"/>
            </w:tcBorders>
          </w:tcPr>
          <w:p w14:paraId="772AEBF9" w14:textId="77777777" w:rsidR="0010528B" w:rsidRPr="0010528B" w:rsidRDefault="0010528B" w:rsidP="0010528B">
            <w:pPr>
              <w:rPr>
                <w:rFonts w:asciiTheme="majorHAnsi" w:eastAsia="MS Mincho" w:hAnsiTheme="majorHAnsi" w:cstheme="majorHAnsi"/>
                <w:b/>
                <w:bCs/>
                <w:lang w:val="nl-NL" w:eastAsia="nl-NL"/>
              </w:rPr>
            </w:pPr>
          </w:p>
        </w:tc>
        <w:tc>
          <w:tcPr>
            <w:tcW w:w="1412" w:type="dxa"/>
            <w:tcBorders>
              <w:top w:val="single" w:sz="4" w:space="0" w:color="auto"/>
              <w:left w:val="single" w:sz="4" w:space="0" w:color="auto"/>
              <w:bottom w:val="single" w:sz="4" w:space="0" w:color="auto"/>
              <w:right w:val="single" w:sz="4" w:space="0" w:color="auto"/>
            </w:tcBorders>
          </w:tcPr>
          <w:p w14:paraId="44ABAEAF" w14:textId="77777777" w:rsidR="0010528B" w:rsidRPr="0010528B" w:rsidRDefault="0010528B" w:rsidP="0010528B">
            <w:pPr>
              <w:rPr>
                <w:rFonts w:asciiTheme="majorHAnsi" w:eastAsia="MS Mincho" w:hAnsiTheme="majorHAnsi" w:cstheme="majorHAnsi"/>
                <w:b/>
                <w:bCs/>
                <w:lang w:val="nl-NL" w:eastAsia="nl-NL"/>
              </w:rPr>
            </w:pPr>
          </w:p>
        </w:tc>
      </w:tr>
      <w:tr w:rsidR="0010528B" w:rsidRPr="0010528B" w14:paraId="1EDC438F" w14:textId="77777777" w:rsidTr="00276EC0">
        <w:tc>
          <w:tcPr>
            <w:tcW w:w="4390" w:type="dxa"/>
            <w:gridSpan w:val="2"/>
            <w:tcBorders>
              <w:top w:val="single" w:sz="4" w:space="0" w:color="auto"/>
              <w:left w:val="single" w:sz="4" w:space="0" w:color="auto"/>
              <w:bottom w:val="single" w:sz="4" w:space="0" w:color="auto"/>
              <w:right w:val="single" w:sz="4" w:space="0" w:color="auto"/>
            </w:tcBorders>
          </w:tcPr>
          <w:p w14:paraId="43DA9CBA" w14:textId="77777777" w:rsidR="0010528B" w:rsidRPr="0010528B" w:rsidRDefault="0010528B" w:rsidP="0010528B">
            <w:pPr>
              <w:rPr>
                <w:rFonts w:asciiTheme="majorHAnsi" w:eastAsia="MS Mincho" w:hAnsiTheme="majorHAnsi" w:cstheme="majorHAnsi"/>
                <w:b/>
                <w:bCs/>
                <w:lang w:val="nl-NL" w:eastAsia="nl-NL"/>
              </w:rPr>
            </w:pPr>
          </w:p>
          <w:p w14:paraId="34BB730C" w14:textId="77777777" w:rsidR="0010528B" w:rsidRPr="0010528B" w:rsidRDefault="0010528B" w:rsidP="0010528B">
            <w:pPr>
              <w:rPr>
                <w:rFonts w:asciiTheme="majorHAnsi" w:eastAsia="MS Mincho" w:hAnsiTheme="majorHAnsi" w:cstheme="majorHAnsi"/>
                <w:b/>
                <w:bCs/>
                <w:lang w:val="nl-NL" w:eastAsia="nl-NL"/>
              </w:rPr>
            </w:pPr>
          </w:p>
        </w:tc>
        <w:tc>
          <w:tcPr>
            <w:tcW w:w="3260" w:type="dxa"/>
            <w:tcBorders>
              <w:top w:val="single" w:sz="4" w:space="0" w:color="auto"/>
              <w:left w:val="single" w:sz="4" w:space="0" w:color="auto"/>
              <w:bottom w:val="single" w:sz="4" w:space="0" w:color="auto"/>
              <w:right w:val="single" w:sz="4" w:space="0" w:color="auto"/>
            </w:tcBorders>
          </w:tcPr>
          <w:p w14:paraId="16396748" w14:textId="77777777" w:rsidR="0010528B" w:rsidRPr="0010528B" w:rsidRDefault="0010528B" w:rsidP="0010528B">
            <w:pPr>
              <w:rPr>
                <w:rFonts w:asciiTheme="majorHAnsi" w:eastAsia="MS Mincho" w:hAnsiTheme="majorHAnsi" w:cstheme="majorHAnsi"/>
                <w:b/>
                <w:bCs/>
                <w:lang w:val="nl-NL" w:eastAsia="nl-NL"/>
              </w:rPr>
            </w:pPr>
          </w:p>
        </w:tc>
        <w:tc>
          <w:tcPr>
            <w:tcW w:w="1412" w:type="dxa"/>
            <w:tcBorders>
              <w:top w:val="single" w:sz="4" w:space="0" w:color="auto"/>
              <w:left w:val="single" w:sz="4" w:space="0" w:color="auto"/>
              <w:bottom w:val="single" w:sz="4" w:space="0" w:color="auto"/>
              <w:right w:val="single" w:sz="4" w:space="0" w:color="auto"/>
            </w:tcBorders>
          </w:tcPr>
          <w:p w14:paraId="333BF96B" w14:textId="77777777" w:rsidR="0010528B" w:rsidRPr="0010528B" w:rsidRDefault="0010528B" w:rsidP="0010528B">
            <w:pPr>
              <w:rPr>
                <w:rFonts w:asciiTheme="majorHAnsi" w:eastAsia="MS Mincho" w:hAnsiTheme="majorHAnsi" w:cstheme="majorHAnsi"/>
                <w:b/>
                <w:bCs/>
                <w:lang w:val="nl-NL" w:eastAsia="nl-NL"/>
              </w:rPr>
            </w:pPr>
          </w:p>
        </w:tc>
      </w:tr>
      <w:tr w:rsidR="0010528B" w:rsidRPr="0010528B" w14:paraId="0374FB0A" w14:textId="77777777" w:rsidTr="00276EC0">
        <w:tc>
          <w:tcPr>
            <w:tcW w:w="4390" w:type="dxa"/>
            <w:gridSpan w:val="2"/>
            <w:tcBorders>
              <w:top w:val="single" w:sz="4" w:space="0" w:color="auto"/>
              <w:left w:val="single" w:sz="4" w:space="0" w:color="auto"/>
              <w:bottom w:val="single" w:sz="4" w:space="0" w:color="auto"/>
              <w:right w:val="single" w:sz="4" w:space="0" w:color="auto"/>
            </w:tcBorders>
          </w:tcPr>
          <w:p w14:paraId="03187595" w14:textId="77777777" w:rsidR="0010528B" w:rsidRPr="0010528B" w:rsidRDefault="0010528B" w:rsidP="0010528B">
            <w:pPr>
              <w:rPr>
                <w:rFonts w:asciiTheme="majorHAnsi" w:eastAsia="MS Mincho" w:hAnsiTheme="majorHAnsi" w:cstheme="majorHAnsi"/>
                <w:b/>
                <w:bCs/>
                <w:lang w:val="nl-NL" w:eastAsia="nl-NL"/>
              </w:rPr>
            </w:pPr>
          </w:p>
          <w:p w14:paraId="5C63842F" w14:textId="77777777" w:rsidR="0010528B" w:rsidRPr="0010528B" w:rsidRDefault="0010528B" w:rsidP="0010528B">
            <w:pPr>
              <w:rPr>
                <w:rFonts w:asciiTheme="majorHAnsi" w:eastAsia="MS Mincho" w:hAnsiTheme="majorHAnsi" w:cstheme="majorHAnsi"/>
                <w:b/>
                <w:bCs/>
                <w:lang w:val="nl-NL" w:eastAsia="nl-NL"/>
              </w:rPr>
            </w:pPr>
          </w:p>
        </w:tc>
        <w:tc>
          <w:tcPr>
            <w:tcW w:w="3260" w:type="dxa"/>
            <w:tcBorders>
              <w:top w:val="single" w:sz="4" w:space="0" w:color="auto"/>
              <w:left w:val="single" w:sz="4" w:space="0" w:color="auto"/>
              <w:bottom w:val="single" w:sz="4" w:space="0" w:color="auto"/>
              <w:right w:val="single" w:sz="4" w:space="0" w:color="auto"/>
            </w:tcBorders>
          </w:tcPr>
          <w:p w14:paraId="70D2DB9C" w14:textId="77777777" w:rsidR="0010528B" w:rsidRPr="0010528B" w:rsidRDefault="0010528B" w:rsidP="0010528B">
            <w:pPr>
              <w:rPr>
                <w:rFonts w:asciiTheme="majorHAnsi" w:eastAsia="MS Mincho" w:hAnsiTheme="majorHAnsi" w:cstheme="majorHAnsi"/>
                <w:b/>
                <w:bCs/>
                <w:lang w:val="nl-NL" w:eastAsia="nl-NL"/>
              </w:rPr>
            </w:pPr>
          </w:p>
        </w:tc>
        <w:tc>
          <w:tcPr>
            <w:tcW w:w="1412" w:type="dxa"/>
            <w:tcBorders>
              <w:top w:val="single" w:sz="4" w:space="0" w:color="auto"/>
              <w:left w:val="single" w:sz="4" w:space="0" w:color="auto"/>
              <w:bottom w:val="single" w:sz="4" w:space="0" w:color="auto"/>
              <w:right w:val="single" w:sz="4" w:space="0" w:color="auto"/>
            </w:tcBorders>
          </w:tcPr>
          <w:p w14:paraId="643FED06" w14:textId="77777777" w:rsidR="0010528B" w:rsidRPr="0010528B" w:rsidRDefault="0010528B" w:rsidP="0010528B">
            <w:pPr>
              <w:rPr>
                <w:rFonts w:asciiTheme="majorHAnsi" w:eastAsia="MS Mincho" w:hAnsiTheme="majorHAnsi" w:cstheme="majorHAnsi"/>
                <w:b/>
                <w:bCs/>
                <w:lang w:val="nl-NL" w:eastAsia="nl-NL"/>
              </w:rPr>
            </w:pPr>
          </w:p>
        </w:tc>
      </w:tr>
      <w:tr w:rsidR="0010528B" w:rsidRPr="0010528B" w14:paraId="0BA93229" w14:textId="77777777" w:rsidTr="00276EC0">
        <w:tc>
          <w:tcPr>
            <w:tcW w:w="4390" w:type="dxa"/>
            <w:gridSpan w:val="2"/>
            <w:tcBorders>
              <w:top w:val="single" w:sz="4" w:space="0" w:color="auto"/>
              <w:left w:val="single" w:sz="4" w:space="0" w:color="auto"/>
              <w:bottom w:val="single" w:sz="4" w:space="0" w:color="auto"/>
              <w:right w:val="single" w:sz="4" w:space="0" w:color="auto"/>
            </w:tcBorders>
          </w:tcPr>
          <w:p w14:paraId="39CF6BC6" w14:textId="77777777" w:rsidR="0010528B" w:rsidRPr="0010528B" w:rsidRDefault="0010528B" w:rsidP="0010528B">
            <w:pPr>
              <w:rPr>
                <w:rFonts w:asciiTheme="majorHAnsi" w:eastAsia="MS Mincho" w:hAnsiTheme="majorHAnsi" w:cstheme="majorHAnsi"/>
                <w:b/>
                <w:bCs/>
                <w:lang w:val="nl-NL" w:eastAsia="nl-NL"/>
              </w:rPr>
            </w:pPr>
          </w:p>
          <w:p w14:paraId="65666D29" w14:textId="77777777" w:rsidR="0010528B" w:rsidRPr="0010528B" w:rsidRDefault="0010528B" w:rsidP="0010528B">
            <w:pPr>
              <w:rPr>
                <w:rFonts w:asciiTheme="majorHAnsi" w:eastAsia="MS Mincho" w:hAnsiTheme="majorHAnsi" w:cstheme="majorHAnsi"/>
                <w:b/>
                <w:bCs/>
                <w:lang w:val="nl-NL" w:eastAsia="nl-NL"/>
              </w:rPr>
            </w:pPr>
          </w:p>
        </w:tc>
        <w:tc>
          <w:tcPr>
            <w:tcW w:w="3260" w:type="dxa"/>
            <w:tcBorders>
              <w:top w:val="single" w:sz="4" w:space="0" w:color="auto"/>
              <w:left w:val="single" w:sz="4" w:space="0" w:color="auto"/>
              <w:bottom w:val="single" w:sz="4" w:space="0" w:color="auto"/>
              <w:right w:val="single" w:sz="4" w:space="0" w:color="auto"/>
            </w:tcBorders>
          </w:tcPr>
          <w:p w14:paraId="25769CC1" w14:textId="77777777" w:rsidR="0010528B" w:rsidRPr="0010528B" w:rsidRDefault="0010528B" w:rsidP="0010528B">
            <w:pPr>
              <w:rPr>
                <w:rFonts w:asciiTheme="majorHAnsi" w:eastAsia="MS Mincho" w:hAnsiTheme="majorHAnsi" w:cstheme="majorHAnsi"/>
                <w:b/>
                <w:bCs/>
                <w:lang w:val="nl-NL" w:eastAsia="nl-NL"/>
              </w:rPr>
            </w:pPr>
          </w:p>
        </w:tc>
        <w:tc>
          <w:tcPr>
            <w:tcW w:w="1412" w:type="dxa"/>
            <w:tcBorders>
              <w:top w:val="single" w:sz="4" w:space="0" w:color="auto"/>
              <w:left w:val="single" w:sz="4" w:space="0" w:color="auto"/>
              <w:bottom w:val="single" w:sz="4" w:space="0" w:color="auto"/>
              <w:right w:val="single" w:sz="4" w:space="0" w:color="auto"/>
            </w:tcBorders>
          </w:tcPr>
          <w:p w14:paraId="5268704E" w14:textId="77777777" w:rsidR="0010528B" w:rsidRPr="0010528B" w:rsidRDefault="0010528B" w:rsidP="0010528B">
            <w:pPr>
              <w:rPr>
                <w:rFonts w:asciiTheme="majorHAnsi" w:eastAsia="MS Mincho" w:hAnsiTheme="majorHAnsi" w:cstheme="majorHAnsi"/>
                <w:b/>
                <w:bCs/>
                <w:lang w:val="nl-NL" w:eastAsia="nl-NL"/>
              </w:rPr>
            </w:pPr>
          </w:p>
        </w:tc>
      </w:tr>
      <w:tr w:rsidR="0010528B" w:rsidRPr="0010528B" w14:paraId="0124B99C" w14:textId="77777777" w:rsidTr="00276EC0">
        <w:tc>
          <w:tcPr>
            <w:tcW w:w="4390" w:type="dxa"/>
            <w:gridSpan w:val="2"/>
            <w:tcBorders>
              <w:top w:val="single" w:sz="4" w:space="0" w:color="auto"/>
              <w:left w:val="single" w:sz="4" w:space="0" w:color="auto"/>
              <w:bottom w:val="single" w:sz="4" w:space="0" w:color="auto"/>
              <w:right w:val="single" w:sz="4" w:space="0" w:color="auto"/>
            </w:tcBorders>
          </w:tcPr>
          <w:p w14:paraId="74F60FDB" w14:textId="77777777" w:rsidR="0010528B" w:rsidRPr="0010528B" w:rsidRDefault="0010528B" w:rsidP="0010528B">
            <w:pPr>
              <w:rPr>
                <w:rFonts w:asciiTheme="majorHAnsi" w:eastAsia="MS Mincho" w:hAnsiTheme="majorHAnsi" w:cstheme="majorHAnsi"/>
                <w:b/>
                <w:bCs/>
                <w:lang w:val="nl-NL" w:eastAsia="nl-NL"/>
              </w:rPr>
            </w:pPr>
          </w:p>
          <w:p w14:paraId="1ECB30E8" w14:textId="77777777" w:rsidR="0010528B" w:rsidRPr="0010528B" w:rsidRDefault="0010528B" w:rsidP="0010528B">
            <w:pPr>
              <w:rPr>
                <w:rFonts w:asciiTheme="majorHAnsi" w:eastAsia="MS Mincho" w:hAnsiTheme="majorHAnsi" w:cstheme="majorHAnsi"/>
                <w:b/>
                <w:bCs/>
                <w:lang w:val="nl-NL" w:eastAsia="nl-NL"/>
              </w:rPr>
            </w:pPr>
          </w:p>
        </w:tc>
        <w:tc>
          <w:tcPr>
            <w:tcW w:w="3260" w:type="dxa"/>
            <w:tcBorders>
              <w:top w:val="single" w:sz="4" w:space="0" w:color="auto"/>
              <w:left w:val="single" w:sz="4" w:space="0" w:color="auto"/>
              <w:bottom w:val="single" w:sz="4" w:space="0" w:color="auto"/>
              <w:right w:val="single" w:sz="4" w:space="0" w:color="auto"/>
            </w:tcBorders>
          </w:tcPr>
          <w:p w14:paraId="742000EE" w14:textId="77777777" w:rsidR="0010528B" w:rsidRPr="0010528B" w:rsidRDefault="0010528B" w:rsidP="0010528B">
            <w:pPr>
              <w:rPr>
                <w:rFonts w:asciiTheme="majorHAnsi" w:eastAsia="MS Mincho" w:hAnsiTheme="majorHAnsi" w:cstheme="majorHAnsi"/>
                <w:b/>
                <w:bCs/>
                <w:lang w:val="nl-NL" w:eastAsia="nl-NL"/>
              </w:rPr>
            </w:pPr>
          </w:p>
        </w:tc>
        <w:tc>
          <w:tcPr>
            <w:tcW w:w="1412" w:type="dxa"/>
            <w:tcBorders>
              <w:top w:val="single" w:sz="4" w:space="0" w:color="auto"/>
              <w:left w:val="single" w:sz="4" w:space="0" w:color="auto"/>
              <w:bottom w:val="single" w:sz="4" w:space="0" w:color="auto"/>
              <w:right w:val="single" w:sz="4" w:space="0" w:color="auto"/>
            </w:tcBorders>
          </w:tcPr>
          <w:p w14:paraId="0AD0A3B3" w14:textId="77777777" w:rsidR="0010528B" w:rsidRPr="0010528B" w:rsidRDefault="0010528B" w:rsidP="0010528B">
            <w:pPr>
              <w:rPr>
                <w:rFonts w:asciiTheme="majorHAnsi" w:eastAsia="MS Mincho" w:hAnsiTheme="majorHAnsi" w:cstheme="majorHAnsi"/>
                <w:b/>
                <w:bCs/>
                <w:lang w:val="nl-NL" w:eastAsia="nl-NL"/>
              </w:rPr>
            </w:pPr>
          </w:p>
        </w:tc>
      </w:tr>
      <w:tr w:rsidR="0010528B" w:rsidRPr="0010528B" w14:paraId="6164E13D" w14:textId="77777777" w:rsidTr="00276EC0">
        <w:tc>
          <w:tcPr>
            <w:tcW w:w="1247" w:type="dxa"/>
            <w:tcBorders>
              <w:top w:val="single" w:sz="4" w:space="0" w:color="auto"/>
              <w:left w:val="single" w:sz="4" w:space="0" w:color="auto"/>
              <w:bottom w:val="single" w:sz="4" w:space="0" w:color="auto"/>
              <w:right w:val="single" w:sz="4" w:space="0" w:color="auto"/>
            </w:tcBorders>
          </w:tcPr>
          <w:p w14:paraId="78F15642" w14:textId="77777777" w:rsidR="0010528B" w:rsidRPr="0010528B" w:rsidRDefault="0010528B" w:rsidP="0010528B">
            <w:pPr>
              <w:rPr>
                <w:rFonts w:asciiTheme="majorHAnsi" w:eastAsia="MS Mincho" w:hAnsiTheme="majorHAnsi" w:cstheme="majorHAnsi"/>
                <w:b/>
                <w:bCs/>
                <w:lang w:val="nl-NL" w:eastAsia="nl-NL"/>
              </w:rPr>
            </w:pPr>
            <w:r w:rsidRPr="0010528B">
              <w:rPr>
                <w:rFonts w:asciiTheme="majorHAnsi" w:eastAsia="MS Mincho" w:hAnsiTheme="majorHAnsi" w:cstheme="majorHAnsi"/>
                <w:b/>
                <w:bCs/>
                <w:lang w:val="nl-NL" w:eastAsia="nl-NL"/>
              </w:rPr>
              <w:t>Toelichting:</w:t>
            </w:r>
          </w:p>
          <w:p w14:paraId="5D8711D8" w14:textId="77777777" w:rsidR="0010528B" w:rsidRPr="0010528B" w:rsidRDefault="0010528B" w:rsidP="0010528B">
            <w:pPr>
              <w:rPr>
                <w:rFonts w:asciiTheme="majorHAnsi" w:eastAsia="MS Mincho" w:hAnsiTheme="majorHAnsi" w:cstheme="majorHAnsi"/>
                <w:b/>
                <w:bCs/>
                <w:lang w:val="nl-NL" w:eastAsia="nl-NL"/>
              </w:rPr>
            </w:pPr>
          </w:p>
        </w:tc>
        <w:tc>
          <w:tcPr>
            <w:tcW w:w="7815" w:type="dxa"/>
            <w:gridSpan w:val="3"/>
            <w:tcBorders>
              <w:top w:val="single" w:sz="4" w:space="0" w:color="auto"/>
              <w:left w:val="single" w:sz="4" w:space="0" w:color="auto"/>
              <w:bottom w:val="single" w:sz="4" w:space="0" w:color="auto"/>
              <w:right w:val="single" w:sz="4" w:space="0" w:color="auto"/>
            </w:tcBorders>
          </w:tcPr>
          <w:p w14:paraId="21C47831" w14:textId="77777777" w:rsidR="0010528B" w:rsidRPr="0010528B" w:rsidRDefault="0010528B" w:rsidP="0010528B">
            <w:pPr>
              <w:rPr>
                <w:rFonts w:asciiTheme="majorHAnsi" w:eastAsia="MS Mincho" w:hAnsiTheme="majorHAnsi" w:cstheme="majorHAnsi"/>
                <w:b/>
                <w:bCs/>
                <w:lang w:val="nl-NL" w:eastAsia="nl-NL"/>
              </w:rPr>
            </w:pPr>
          </w:p>
          <w:p w14:paraId="0943B8C9" w14:textId="77777777" w:rsidR="0010528B" w:rsidRPr="0010528B" w:rsidRDefault="0010528B" w:rsidP="0010528B">
            <w:pPr>
              <w:rPr>
                <w:rFonts w:asciiTheme="majorHAnsi" w:eastAsia="MS Mincho" w:hAnsiTheme="majorHAnsi" w:cstheme="majorHAnsi"/>
                <w:b/>
                <w:bCs/>
                <w:lang w:val="nl-NL" w:eastAsia="nl-NL"/>
              </w:rPr>
            </w:pPr>
          </w:p>
          <w:p w14:paraId="0614A75A" w14:textId="77777777" w:rsidR="0010528B" w:rsidRPr="0010528B" w:rsidRDefault="0010528B" w:rsidP="0010528B">
            <w:pPr>
              <w:rPr>
                <w:rFonts w:asciiTheme="majorHAnsi" w:eastAsia="MS Mincho" w:hAnsiTheme="majorHAnsi" w:cstheme="majorHAnsi"/>
                <w:b/>
                <w:bCs/>
                <w:lang w:val="nl-NL" w:eastAsia="nl-NL"/>
              </w:rPr>
            </w:pPr>
          </w:p>
        </w:tc>
      </w:tr>
    </w:tbl>
    <w:p w14:paraId="7621CE2E" w14:textId="77777777" w:rsidR="0010528B" w:rsidRPr="0010528B" w:rsidRDefault="0010528B" w:rsidP="0010528B">
      <w:pPr>
        <w:keepNext/>
        <w:spacing w:before="400" w:after="280" w:line="240" w:lineRule="auto"/>
        <w:outlineLvl w:val="0"/>
        <w:rPr>
          <w:rFonts w:ascii="Calibri Light" w:eastAsia="Times New Roman" w:hAnsi="Calibri Light" w:cs="Times New Roman"/>
          <w:b/>
          <w:bCs/>
          <w:color w:val="2F5496"/>
          <w:kern w:val="32"/>
          <w:sz w:val="32"/>
          <w:szCs w:val="32"/>
          <w:lang w:val="nl-NL" w:eastAsia="x-none"/>
        </w:rPr>
      </w:pPr>
      <w:r w:rsidRPr="0010528B">
        <w:rPr>
          <w:rFonts w:ascii="Uni Sans Book" w:eastAsia="MS Gothic" w:hAnsi="Uni Sans Book" w:cs="Times New Roman"/>
          <w:b/>
          <w:bCs/>
          <w:kern w:val="32"/>
          <w:sz w:val="40"/>
          <w:szCs w:val="32"/>
          <w:lang w:val="nl-NL" w:eastAsia="x-none"/>
        </w:rPr>
        <w:t>Ervaring als zelfstandig sporter</w:t>
      </w:r>
    </w:p>
    <w:tbl>
      <w:tblPr>
        <w:tblStyle w:val="Tabelraster"/>
        <w:tblW w:w="0" w:type="auto"/>
        <w:tblLook w:val="04A0" w:firstRow="1" w:lastRow="0" w:firstColumn="1" w:lastColumn="0" w:noHBand="0" w:noVBand="1"/>
      </w:tblPr>
      <w:tblGrid>
        <w:gridCol w:w="6204"/>
        <w:gridCol w:w="2835"/>
      </w:tblGrid>
      <w:tr w:rsidR="0010528B" w:rsidRPr="0010528B" w14:paraId="6C43D63F" w14:textId="77777777" w:rsidTr="00276EC0">
        <w:tc>
          <w:tcPr>
            <w:tcW w:w="6204" w:type="dxa"/>
            <w:tcBorders>
              <w:top w:val="single" w:sz="4" w:space="0" w:color="auto"/>
              <w:left w:val="single" w:sz="4" w:space="0" w:color="auto"/>
              <w:bottom w:val="single" w:sz="4" w:space="0" w:color="auto"/>
              <w:right w:val="single" w:sz="4" w:space="0" w:color="auto"/>
            </w:tcBorders>
            <w:hideMark/>
          </w:tcPr>
          <w:p w14:paraId="09EF9F91" w14:textId="77777777" w:rsidR="0010528B" w:rsidRPr="0010528B" w:rsidRDefault="0010528B" w:rsidP="0010528B">
            <w:pPr>
              <w:rPr>
                <w:rFonts w:ascii="Calibri Light" w:eastAsia="MS Mincho" w:hAnsi="Calibri Light" w:cs="Calibri Light"/>
                <w:b/>
                <w:bCs/>
                <w:lang w:val="nl-NL" w:eastAsia="nl-NL"/>
              </w:rPr>
            </w:pPr>
            <w:r w:rsidRPr="0010528B">
              <w:rPr>
                <w:rFonts w:ascii="Calibri Light" w:eastAsia="MS Mincho" w:hAnsi="Calibri Light" w:cs="Calibri Light"/>
                <w:b/>
                <w:bCs/>
                <w:lang w:val="nl-NL" w:eastAsia="nl-NL"/>
              </w:rPr>
              <w:t>Mijn voorklimniveau op goed geëquipeerde rots op klimschoentjes</w:t>
            </w:r>
          </w:p>
        </w:tc>
        <w:tc>
          <w:tcPr>
            <w:tcW w:w="2835" w:type="dxa"/>
            <w:tcBorders>
              <w:top w:val="single" w:sz="4" w:space="0" w:color="auto"/>
              <w:left w:val="single" w:sz="4" w:space="0" w:color="auto"/>
              <w:bottom w:val="single" w:sz="4" w:space="0" w:color="auto"/>
              <w:right w:val="single" w:sz="4" w:space="0" w:color="auto"/>
            </w:tcBorders>
            <w:hideMark/>
          </w:tcPr>
          <w:p w14:paraId="48C94409" w14:textId="77777777" w:rsidR="0010528B" w:rsidRPr="0010528B" w:rsidRDefault="0010528B" w:rsidP="0010528B">
            <w:pPr>
              <w:rPr>
                <w:rFonts w:ascii="Calibri Light" w:eastAsia="MS Mincho" w:hAnsi="Calibri Light" w:cs="Calibri Light"/>
                <w:b/>
                <w:bCs/>
                <w:lang w:val="nl-NL" w:eastAsia="nl-NL"/>
              </w:rPr>
            </w:pPr>
          </w:p>
        </w:tc>
      </w:tr>
      <w:tr w:rsidR="0010528B" w:rsidRPr="0010528B" w14:paraId="66130165" w14:textId="77777777" w:rsidTr="00276EC0">
        <w:tc>
          <w:tcPr>
            <w:tcW w:w="6204" w:type="dxa"/>
            <w:tcBorders>
              <w:top w:val="single" w:sz="4" w:space="0" w:color="auto"/>
              <w:left w:val="single" w:sz="4" w:space="0" w:color="auto"/>
              <w:bottom w:val="single" w:sz="4" w:space="0" w:color="auto"/>
              <w:right w:val="single" w:sz="4" w:space="0" w:color="auto"/>
            </w:tcBorders>
          </w:tcPr>
          <w:p w14:paraId="017F2BF2" w14:textId="77777777" w:rsidR="0010528B" w:rsidRPr="0010528B" w:rsidRDefault="0010528B" w:rsidP="0010528B">
            <w:pPr>
              <w:rPr>
                <w:rFonts w:ascii="Calibri Light" w:eastAsia="MS Mincho" w:hAnsi="Calibri Light" w:cs="Calibri Light"/>
                <w:b/>
                <w:bCs/>
                <w:lang w:val="nl-NL" w:eastAsia="nl-NL"/>
              </w:rPr>
            </w:pPr>
            <w:r w:rsidRPr="0010528B">
              <w:rPr>
                <w:rFonts w:ascii="Calibri Light" w:eastAsia="MS Mincho" w:hAnsi="Calibri Light" w:cs="Calibri Light"/>
                <w:b/>
                <w:bCs/>
                <w:lang w:val="nl-NL" w:eastAsia="nl-NL"/>
              </w:rPr>
              <w:t>Mijn voorklimniveau op goed geëquipeerde rots op bergschoenen (C/D)</w:t>
            </w:r>
          </w:p>
        </w:tc>
        <w:tc>
          <w:tcPr>
            <w:tcW w:w="2835" w:type="dxa"/>
            <w:tcBorders>
              <w:top w:val="single" w:sz="4" w:space="0" w:color="auto"/>
              <w:left w:val="single" w:sz="4" w:space="0" w:color="auto"/>
              <w:bottom w:val="single" w:sz="4" w:space="0" w:color="auto"/>
              <w:right w:val="single" w:sz="4" w:space="0" w:color="auto"/>
            </w:tcBorders>
          </w:tcPr>
          <w:p w14:paraId="06C59C8A" w14:textId="77777777" w:rsidR="0010528B" w:rsidRPr="0010528B" w:rsidRDefault="0010528B" w:rsidP="0010528B">
            <w:pPr>
              <w:rPr>
                <w:rFonts w:ascii="Calibri Light" w:eastAsia="MS Mincho" w:hAnsi="Calibri Light" w:cs="Calibri Light"/>
                <w:b/>
                <w:bCs/>
                <w:lang w:val="nl-NL" w:eastAsia="nl-NL"/>
              </w:rPr>
            </w:pPr>
          </w:p>
        </w:tc>
      </w:tr>
    </w:tbl>
    <w:p w14:paraId="02296BEE" w14:textId="77777777" w:rsidR="0010528B" w:rsidRPr="0010528B" w:rsidRDefault="0010528B" w:rsidP="0010528B">
      <w:pPr>
        <w:spacing w:after="120" w:line="240" w:lineRule="auto"/>
        <w:rPr>
          <w:rFonts w:asciiTheme="majorHAnsi" w:eastAsia="MS Mincho" w:hAnsiTheme="majorHAnsi" w:cstheme="majorHAnsi"/>
          <w:i/>
          <w:iCs/>
          <w:sz w:val="20"/>
          <w:szCs w:val="20"/>
          <w:lang w:val="nl-NL" w:eastAsia="nl-NL"/>
        </w:rPr>
      </w:pPr>
    </w:p>
    <w:p w14:paraId="0A1E385F" w14:textId="77777777" w:rsidR="0010528B" w:rsidRPr="0010528B" w:rsidRDefault="0010528B" w:rsidP="0010528B">
      <w:pPr>
        <w:spacing w:after="120" w:line="240" w:lineRule="auto"/>
        <w:rPr>
          <w:rFonts w:asciiTheme="majorHAnsi" w:eastAsia="MS Mincho" w:hAnsiTheme="majorHAnsi" w:cstheme="majorHAnsi"/>
          <w:i/>
          <w:iCs/>
          <w:sz w:val="20"/>
          <w:szCs w:val="20"/>
          <w:lang w:val="nl-NL" w:eastAsia="x-none"/>
        </w:rPr>
      </w:pPr>
      <w:r w:rsidRPr="0010528B">
        <w:rPr>
          <w:rFonts w:asciiTheme="majorHAnsi" w:eastAsia="MS Mincho" w:hAnsiTheme="majorHAnsi" w:cstheme="majorHAnsi"/>
          <w:i/>
          <w:iCs/>
          <w:sz w:val="20"/>
          <w:szCs w:val="20"/>
          <w:lang w:val="nl-NL" w:eastAsia="nl-NL"/>
        </w:rPr>
        <w:t>Voeg hierbij je palmares toe, dat een weerspiegeling dient te zijn van je huidige bergsportcarrière. Dit wil zeggen dat het laat zien wat je reeds hebt volbracht aan beklimmingen. Alle beklimmingen zijn daarbij volledig op eigen verantwoordelijkheid uitgevoerd en minstens in alternerende vorm. Beklimmingen uitgevoerd onder begeleiding of beklimmingen waarbij je enkel hebt ‘</w:t>
      </w:r>
      <w:proofErr w:type="spellStart"/>
      <w:r w:rsidRPr="0010528B">
        <w:rPr>
          <w:rFonts w:asciiTheme="majorHAnsi" w:eastAsia="MS Mincho" w:hAnsiTheme="majorHAnsi" w:cstheme="majorHAnsi"/>
          <w:i/>
          <w:iCs/>
          <w:sz w:val="20"/>
          <w:szCs w:val="20"/>
          <w:lang w:val="nl-NL" w:eastAsia="nl-NL"/>
        </w:rPr>
        <w:t>nageklommen</w:t>
      </w:r>
      <w:proofErr w:type="spellEnd"/>
      <w:r w:rsidRPr="0010528B">
        <w:rPr>
          <w:rFonts w:asciiTheme="majorHAnsi" w:eastAsia="MS Mincho" w:hAnsiTheme="majorHAnsi" w:cstheme="majorHAnsi"/>
          <w:i/>
          <w:iCs/>
          <w:sz w:val="20"/>
          <w:szCs w:val="20"/>
          <w:lang w:val="nl-NL" w:eastAsia="nl-NL"/>
        </w:rPr>
        <w:t xml:space="preserve">’ komen dus niet in aanmerking. Het palmares kan nog deels onvolledig zijn t.a.v. de eigenlijke minimumvoorwaarden voor IAC, aangezien nog een zomer beschikbaar om enkele aanvullingen te doen. Indien echter onvoldoende blijk van zelfstandige ervaring dan komt ook het voortraject voor jou nog te vroeg. </w:t>
      </w:r>
    </w:p>
    <w:p w14:paraId="44653CC0" w14:textId="77777777" w:rsidR="0010528B" w:rsidRPr="0010528B" w:rsidRDefault="0010528B" w:rsidP="0010528B">
      <w:pPr>
        <w:keepNext/>
        <w:spacing w:before="240" w:after="60" w:line="240" w:lineRule="auto"/>
        <w:outlineLvl w:val="3"/>
        <w:rPr>
          <w:rFonts w:asciiTheme="majorHAnsi" w:eastAsia="MS Mincho" w:hAnsiTheme="majorHAnsi" w:cstheme="majorHAnsi"/>
          <w:b/>
          <w:bCs/>
          <w:i/>
          <w:iCs/>
          <w:sz w:val="20"/>
          <w:szCs w:val="20"/>
          <w:lang w:val="nl-NL" w:eastAsia="x-none"/>
        </w:rPr>
      </w:pPr>
      <w:r w:rsidRPr="0010528B">
        <w:rPr>
          <w:rFonts w:asciiTheme="majorHAnsi" w:eastAsia="MS Mincho" w:hAnsiTheme="majorHAnsi" w:cstheme="majorHAnsi"/>
          <w:b/>
          <w:bCs/>
          <w:i/>
          <w:iCs/>
          <w:sz w:val="20"/>
          <w:szCs w:val="20"/>
          <w:lang w:val="nl-NL" w:eastAsia="x-none"/>
        </w:rPr>
        <w:t>PALMARESVOORWAARDEN ‘naar IAC toe’ (m.b.t. voortraject is dit eerder richtinggevend dan dwingend)</w:t>
      </w:r>
    </w:p>
    <w:p w14:paraId="7AD870F9" w14:textId="77777777" w:rsidR="0010528B" w:rsidRPr="0010528B" w:rsidRDefault="0010528B" w:rsidP="0010528B">
      <w:pPr>
        <w:numPr>
          <w:ilvl w:val="0"/>
          <w:numId w:val="2"/>
        </w:numPr>
        <w:spacing w:after="0" w:line="240" w:lineRule="auto"/>
        <w:rPr>
          <w:rFonts w:asciiTheme="majorHAnsi" w:eastAsia="MS Mincho" w:hAnsiTheme="majorHAnsi" w:cstheme="majorHAnsi"/>
          <w:i/>
          <w:iCs/>
          <w:sz w:val="20"/>
          <w:szCs w:val="20"/>
          <w:lang w:val="nl-NL" w:eastAsia="nl-NL"/>
        </w:rPr>
      </w:pPr>
      <w:r w:rsidRPr="0010528B">
        <w:rPr>
          <w:rFonts w:asciiTheme="majorHAnsi" w:eastAsia="MS Mincho" w:hAnsiTheme="majorHAnsi" w:cstheme="majorHAnsi"/>
          <w:i/>
          <w:iCs/>
          <w:sz w:val="20"/>
          <w:szCs w:val="20"/>
          <w:lang w:val="nl-NL" w:eastAsia="nl-NL"/>
        </w:rPr>
        <w:t xml:space="preserve">Het palmares moet bestaan uit minstens </w:t>
      </w:r>
      <w:r w:rsidRPr="0010528B">
        <w:rPr>
          <w:rFonts w:asciiTheme="majorHAnsi" w:eastAsia="MS Mincho" w:hAnsiTheme="majorHAnsi" w:cstheme="majorHAnsi"/>
          <w:b/>
          <w:i/>
          <w:iCs/>
          <w:color w:val="00B050"/>
          <w:sz w:val="20"/>
          <w:szCs w:val="20"/>
          <w:lang w:val="nl-NL" w:eastAsia="nl-NL"/>
        </w:rPr>
        <w:t>10 zelfstandige beklimmingen</w:t>
      </w:r>
      <w:r w:rsidRPr="0010528B">
        <w:rPr>
          <w:rFonts w:asciiTheme="majorHAnsi" w:eastAsia="MS Mincho" w:hAnsiTheme="majorHAnsi" w:cstheme="majorHAnsi"/>
          <w:b/>
          <w:i/>
          <w:iCs/>
          <w:sz w:val="20"/>
          <w:szCs w:val="20"/>
          <w:lang w:val="nl-NL" w:eastAsia="nl-NL"/>
        </w:rPr>
        <w:t xml:space="preserve"> </w:t>
      </w:r>
      <w:r w:rsidRPr="0010528B">
        <w:rPr>
          <w:rFonts w:asciiTheme="majorHAnsi" w:eastAsia="MS Mincho" w:hAnsiTheme="majorHAnsi" w:cstheme="majorHAnsi"/>
          <w:i/>
          <w:iCs/>
          <w:sz w:val="20"/>
          <w:szCs w:val="20"/>
          <w:lang w:val="nl-NL" w:eastAsia="nl-NL"/>
        </w:rPr>
        <w:t>als voorklimmer of alternerend waarvan het grootste deel niveau AD.</w:t>
      </w:r>
    </w:p>
    <w:p w14:paraId="5C72EC34" w14:textId="77777777" w:rsidR="0010528B" w:rsidRPr="0010528B" w:rsidRDefault="0010528B" w:rsidP="0010528B">
      <w:pPr>
        <w:numPr>
          <w:ilvl w:val="0"/>
          <w:numId w:val="2"/>
        </w:numPr>
        <w:spacing w:after="0" w:line="240" w:lineRule="auto"/>
        <w:rPr>
          <w:rFonts w:asciiTheme="majorHAnsi" w:eastAsia="MS Mincho" w:hAnsiTheme="majorHAnsi" w:cstheme="majorHAnsi"/>
          <w:i/>
          <w:iCs/>
          <w:sz w:val="20"/>
          <w:szCs w:val="20"/>
          <w:lang w:val="nl-NL" w:eastAsia="nl-NL"/>
        </w:rPr>
      </w:pPr>
      <w:r w:rsidRPr="0010528B">
        <w:rPr>
          <w:rFonts w:asciiTheme="majorHAnsi" w:eastAsia="MS Mincho" w:hAnsiTheme="majorHAnsi" w:cstheme="majorHAnsi"/>
          <w:i/>
          <w:iCs/>
          <w:sz w:val="20"/>
          <w:szCs w:val="20"/>
          <w:lang w:val="nl-NL" w:eastAsia="nl-NL"/>
        </w:rPr>
        <w:t xml:space="preserve">Aan de hand van deze beklimmingen moet aangetoond kunnen worden dat de deelnemer zelfstandige ervaring heeft opgebouwd op de </w:t>
      </w:r>
      <w:r w:rsidRPr="0010528B">
        <w:rPr>
          <w:rFonts w:asciiTheme="majorHAnsi" w:eastAsia="MS Mincho" w:hAnsiTheme="majorHAnsi" w:cstheme="majorHAnsi"/>
          <w:b/>
          <w:i/>
          <w:iCs/>
          <w:color w:val="00B050"/>
          <w:sz w:val="20"/>
          <w:szCs w:val="20"/>
          <w:lang w:val="nl-NL" w:eastAsia="nl-NL"/>
        </w:rPr>
        <w:t>verschillende terreinen</w:t>
      </w:r>
      <w:r w:rsidRPr="0010528B">
        <w:rPr>
          <w:rFonts w:asciiTheme="majorHAnsi" w:eastAsia="MS Mincho" w:hAnsiTheme="majorHAnsi" w:cstheme="majorHAnsi"/>
          <w:i/>
          <w:iCs/>
          <w:sz w:val="20"/>
          <w:szCs w:val="20"/>
          <w:lang w:val="nl-NL" w:eastAsia="nl-NL"/>
        </w:rPr>
        <w:t xml:space="preserve">: </w:t>
      </w:r>
      <w:r w:rsidRPr="0010528B">
        <w:rPr>
          <w:rFonts w:asciiTheme="majorHAnsi" w:eastAsia="MS Mincho" w:hAnsiTheme="majorHAnsi" w:cstheme="majorHAnsi"/>
          <w:b/>
          <w:i/>
          <w:iCs/>
          <w:color w:val="00B050"/>
          <w:sz w:val="20"/>
          <w:szCs w:val="20"/>
          <w:lang w:val="nl-NL" w:eastAsia="nl-NL"/>
        </w:rPr>
        <w:t>sneeuw- of ijsterrein, alpiene rotsterrein én mixte terrein</w:t>
      </w:r>
      <w:r w:rsidRPr="0010528B">
        <w:rPr>
          <w:rFonts w:asciiTheme="majorHAnsi" w:eastAsia="MS Mincho" w:hAnsiTheme="majorHAnsi" w:cstheme="majorHAnsi"/>
          <w:i/>
          <w:iCs/>
          <w:sz w:val="20"/>
          <w:szCs w:val="20"/>
          <w:lang w:val="nl-NL" w:eastAsia="nl-NL"/>
        </w:rPr>
        <w:t>.</w:t>
      </w:r>
    </w:p>
    <w:p w14:paraId="3FDC6886" w14:textId="77777777" w:rsidR="0010528B" w:rsidRPr="0010528B" w:rsidRDefault="0010528B" w:rsidP="0010528B">
      <w:pPr>
        <w:numPr>
          <w:ilvl w:val="0"/>
          <w:numId w:val="2"/>
        </w:numPr>
        <w:spacing w:after="0" w:line="240" w:lineRule="auto"/>
        <w:rPr>
          <w:rFonts w:asciiTheme="majorHAnsi" w:eastAsia="MS Mincho" w:hAnsiTheme="majorHAnsi" w:cstheme="majorHAnsi"/>
          <w:i/>
          <w:iCs/>
          <w:sz w:val="20"/>
          <w:szCs w:val="20"/>
          <w:lang w:val="nl-NL" w:eastAsia="nl-NL"/>
        </w:rPr>
      </w:pPr>
      <w:r w:rsidRPr="0010528B">
        <w:rPr>
          <w:rFonts w:asciiTheme="majorHAnsi" w:eastAsia="MS Mincho" w:hAnsiTheme="majorHAnsi" w:cstheme="majorHAnsi"/>
          <w:i/>
          <w:iCs/>
          <w:sz w:val="20"/>
          <w:szCs w:val="20"/>
          <w:lang w:val="nl-NL" w:eastAsia="nl-NL"/>
        </w:rPr>
        <w:t xml:space="preserve">De 10 routes moeten </w:t>
      </w:r>
      <w:r w:rsidRPr="0010528B">
        <w:rPr>
          <w:rFonts w:asciiTheme="majorHAnsi" w:eastAsia="MS Mincho" w:hAnsiTheme="majorHAnsi" w:cstheme="majorHAnsi"/>
          <w:b/>
          <w:i/>
          <w:iCs/>
          <w:color w:val="00B050"/>
          <w:sz w:val="20"/>
          <w:szCs w:val="20"/>
          <w:lang w:val="nl-NL" w:eastAsia="nl-NL"/>
        </w:rPr>
        <w:t>recent uitgevoerd</w:t>
      </w:r>
      <w:r w:rsidRPr="0010528B">
        <w:rPr>
          <w:rFonts w:asciiTheme="majorHAnsi" w:eastAsia="MS Mincho" w:hAnsiTheme="majorHAnsi" w:cstheme="majorHAnsi"/>
          <w:i/>
          <w:iCs/>
          <w:sz w:val="20"/>
          <w:szCs w:val="20"/>
          <w:lang w:val="nl-NL" w:eastAsia="nl-NL"/>
        </w:rPr>
        <w:t xml:space="preserve"> zijn (laatste 5 jaar)</w:t>
      </w:r>
    </w:p>
    <w:p w14:paraId="05A2AA29" w14:textId="77777777" w:rsidR="0010528B" w:rsidRPr="0010528B" w:rsidRDefault="0010528B" w:rsidP="0010528B">
      <w:pPr>
        <w:spacing w:after="0" w:line="240" w:lineRule="auto"/>
        <w:ind w:left="360"/>
        <w:rPr>
          <w:rFonts w:asciiTheme="majorHAnsi" w:eastAsia="MS Mincho" w:hAnsiTheme="majorHAnsi" w:cstheme="majorHAnsi"/>
          <w:i/>
          <w:iCs/>
          <w:sz w:val="20"/>
          <w:szCs w:val="20"/>
          <w:lang w:val="nl-NL" w:eastAsia="nl-NL"/>
        </w:rPr>
      </w:pPr>
    </w:p>
    <w:p w14:paraId="4C669354" w14:textId="77777777" w:rsidR="0010528B" w:rsidRPr="0010528B" w:rsidRDefault="0010528B" w:rsidP="0010528B">
      <w:pPr>
        <w:spacing w:after="120" w:line="240" w:lineRule="auto"/>
        <w:ind w:left="720"/>
        <w:rPr>
          <w:rFonts w:ascii="Uni Sans Book" w:eastAsia="MS Mincho" w:hAnsi="Uni Sans Book" w:cs="Arial"/>
          <w:i/>
          <w:lang w:val="nl-NL" w:eastAsia="nl-NL"/>
        </w:rPr>
      </w:pPr>
    </w:p>
    <w:p w14:paraId="162ECC58" w14:textId="77777777" w:rsidR="0010528B" w:rsidRPr="0010528B" w:rsidRDefault="0010528B" w:rsidP="0010528B">
      <w:pPr>
        <w:spacing w:before="240" w:after="60" w:line="240" w:lineRule="auto"/>
        <w:outlineLvl w:val="4"/>
        <w:rPr>
          <w:rFonts w:asciiTheme="majorHAnsi" w:eastAsia="MS Mincho" w:hAnsiTheme="majorHAnsi" w:cstheme="majorHAnsi"/>
          <w:b/>
          <w:bCs/>
          <w:i/>
          <w:lang w:val="nl-NL" w:eastAsia="x-none"/>
        </w:rPr>
      </w:pPr>
      <w:r w:rsidRPr="0010528B">
        <w:rPr>
          <w:rFonts w:ascii="Uni Sans Book" w:eastAsia="MS Mincho" w:hAnsi="Uni Sans Book" w:cs="Times New Roman"/>
          <w:b/>
          <w:bCs/>
          <w:iCs/>
          <w:sz w:val="20"/>
          <w:szCs w:val="26"/>
          <w:lang w:val="nl-NL" w:eastAsia="x-none"/>
        </w:rPr>
        <w:br w:type="page"/>
      </w:r>
      <w:r w:rsidRPr="0010528B">
        <w:rPr>
          <w:rFonts w:asciiTheme="majorHAnsi" w:eastAsia="MS Mincho" w:hAnsiTheme="majorHAnsi" w:cstheme="majorHAnsi"/>
          <w:b/>
          <w:bCs/>
          <w:i/>
          <w:lang w:val="nl-NL" w:eastAsia="x-none"/>
        </w:rPr>
        <w:lastRenderedPageBreak/>
        <w:t>ALGEMENE INFO PALMARES</w:t>
      </w:r>
    </w:p>
    <w:p w14:paraId="1C6202BE" w14:textId="77777777" w:rsidR="0010528B" w:rsidRPr="0010528B" w:rsidRDefault="0010528B" w:rsidP="0010528B">
      <w:pPr>
        <w:spacing w:after="120" w:line="240" w:lineRule="auto"/>
        <w:rPr>
          <w:rFonts w:asciiTheme="majorHAnsi" w:eastAsia="MS Mincho" w:hAnsiTheme="majorHAnsi" w:cstheme="majorHAnsi"/>
          <w:i/>
          <w:lang w:val="nl-NL" w:eastAsia="nl-NL"/>
        </w:rPr>
      </w:pPr>
      <w:r w:rsidRPr="0010528B">
        <w:rPr>
          <w:rFonts w:asciiTheme="majorHAnsi" w:eastAsia="MS Mincho" w:hAnsiTheme="majorHAnsi" w:cstheme="majorHAnsi"/>
          <w:i/>
          <w:lang w:val="nl-NL" w:eastAsia="nl-NL"/>
        </w:rPr>
        <w:t xml:space="preserve">Alpien rotsterrein: Hierbij gaat het om meertouwlengte routes waarbij het alpiene karakter van groot belang is (complexe aanloop en afdaling, aanwezige zekeringen). Daarom zijn routes in de nabijheid van het dal/kabelbaan hier niet gevraagd. Routes met standplaatsen bestaande uit spits/kleefhaken in combinatie met hier en daar een spit of kleefhaak als tussenpunt, zijn geen onmiddellijke reden van uitsluiting. Het aanwezige alpiene karakter blijft echter van belang, wat zich bijvoorbeeld uit in groteren hakenafstanden dan deze in klimschoolmassieven en het gegeven dat men op de meeste momenten met mobiele zekeringspunten dient te werken. </w:t>
      </w:r>
    </w:p>
    <w:p w14:paraId="77100464" w14:textId="77777777" w:rsidR="0010528B" w:rsidRPr="0010528B" w:rsidRDefault="0010528B" w:rsidP="0010528B">
      <w:pPr>
        <w:spacing w:after="120" w:line="240" w:lineRule="auto"/>
        <w:rPr>
          <w:rFonts w:asciiTheme="majorHAnsi" w:eastAsia="MS Mincho" w:hAnsiTheme="majorHAnsi" w:cstheme="majorHAnsi"/>
          <w:i/>
          <w:lang w:val="nl-NL" w:eastAsia="nl-NL"/>
        </w:rPr>
      </w:pPr>
      <w:r w:rsidRPr="0010528B">
        <w:rPr>
          <w:rFonts w:asciiTheme="majorHAnsi" w:eastAsia="MS Mincho" w:hAnsiTheme="majorHAnsi" w:cstheme="majorHAnsi"/>
          <w:i/>
          <w:lang w:val="nl-NL" w:eastAsia="nl-NL"/>
        </w:rPr>
        <w:t>Sneeuw-of ijsterrein: We vragen hier de klassieke hoog alpiene routes, dewelke met stijgijzers, pikkel en touw dienen beklommen te worden.</w:t>
      </w:r>
    </w:p>
    <w:p w14:paraId="3C857A92" w14:textId="77777777" w:rsidR="0010528B" w:rsidRPr="0010528B" w:rsidRDefault="0010528B" w:rsidP="0010528B">
      <w:pPr>
        <w:spacing w:after="120" w:line="240" w:lineRule="auto"/>
        <w:rPr>
          <w:rFonts w:asciiTheme="majorHAnsi" w:eastAsia="MS Mincho" w:hAnsiTheme="majorHAnsi" w:cstheme="majorHAnsi"/>
          <w:i/>
          <w:lang w:val="nl-NL" w:eastAsia="nl-NL"/>
        </w:rPr>
      </w:pPr>
      <w:r w:rsidRPr="0010528B">
        <w:rPr>
          <w:rFonts w:asciiTheme="majorHAnsi" w:eastAsia="MS Mincho" w:hAnsiTheme="majorHAnsi" w:cstheme="majorHAnsi"/>
          <w:i/>
          <w:lang w:val="nl-NL" w:eastAsia="nl-NL"/>
        </w:rPr>
        <w:t xml:space="preserve">Gemengd terrein: De heel klassieke topbeklimmingen die men in het gehele glaciale alpengebied vindt. De wissel tussen gletsjer – rots – ijs moet zich situeren in de totale beklimmingslijn en het bijhebben van de complete alpiene uitrusting (stijgijzers, pikkel, touw, gordel, enz.) vereisen. </w:t>
      </w:r>
    </w:p>
    <w:p w14:paraId="67BC11D2" w14:textId="77777777" w:rsidR="0010528B" w:rsidRPr="0010528B" w:rsidRDefault="0010528B" w:rsidP="0010528B">
      <w:pPr>
        <w:spacing w:before="240" w:after="60" w:line="240" w:lineRule="auto"/>
        <w:outlineLvl w:val="4"/>
        <w:rPr>
          <w:rFonts w:asciiTheme="majorHAnsi" w:eastAsia="MS Mincho" w:hAnsiTheme="majorHAnsi" w:cstheme="majorHAnsi"/>
          <w:b/>
          <w:bCs/>
          <w:i/>
          <w:lang w:val="nl-NL" w:eastAsia="x-none"/>
        </w:rPr>
      </w:pPr>
      <w:r w:rsidRPr="0010528B">
        <w:rPr>
          <w:rFonts w:asciiTheme="majorHAnsi" w:eastAsia="MS Mincho" w:hAnsiTheme="majorHAnsi" w:cstheme="majorHAnsi"/>
          <w:b/>
          <w:bCs/>
          <w:i/>
          <w:lang w:val="nl-NL" w:eastAsia="x-none"/>
        </w:rPr>
        <w:t>TOELICHTING BIJ HET INVULLEN VAN HET PALMARES</w:t>
      </w:r>
    </w:p>
    <w:p w14:paraId="35049CE0" w14:textId="77777777" w:rsidR="0010528B" w:rsidRPr="0010528B" w:rsidRDefault="0010528B" w:rsidP="0010528B">
      <w:pPr>
        <w:spacing w:after="120" w:line="240" w:lineRule="auto"/>
        <w:rPr>
          <w:rFonts w:asciiTheme="majorHAnsi" w:eastAsia="MS Mincho" w:hAnsiTheme="majorHAnsi" w:cstheme="majorHAnsi"/>
          <w:i/>
          <w:lang w:val="nl-NL" w:eastAsia="nl-NL"/>
        </w:rPr>
      </w:pPr>
      <w:r w:rsidRPr="0010528B">
        <w:rPr>
          <w:rFonts w:asciiTheme="majorHAnsi" w:eastAsia="MS Mincho" w:hAnsiTheme="majorHAnsi" w:cstheme="majorHAnsi"/>
          <w:i/>
          <w:lang w:val="nl-NL" w:eastAsia="nl-NL"/>
        </w:rPr>
        <w:t>Vermeld alleen routes die zelfstandig zijn geklommen. Wees zo volledig mogelijk bij de beschrijving van je route en hou rekening met onderstaande aanwijzingen:</w:t>
      </w:r>
    </w:p>
    <w:p w14:paraId="0D031352" w14:textId="77777777" w:rsidR="0010528B" w:rsidRPr="0010528B" w:rsidRDefault="0010528B" w:rsidP="0010528B">
      <w:pPr>
        <w:numPr>
          <w:ilvl w:val="0"/>
          <w:numId w:val="1"/>
        </w:numPr>
        <w:spacing w:after="120" w:line="240" w:lineRule="auto"/>
        <w:rPr>
          <w:rFonts w:asciiTheme="majorHAnsi" w:eastAsia="MS Mincho" w:hAnsiTheme="majorHAnsi" w:cstheme="majorHAnsi"/>
          <w:i/>
          <w:lang w:val="nl-NL" w:eastAsia="nl-NL"/>
        </w:rPr>
      </w:pPr>
      <w:r w:rsidRPr="0010528B">
        <w:rPr>
          <w:rFonts w:asciiTheme="majorHAnsi" w:eastAsia="MS Mincho" w:hAnsiTheme="majorHAnsi" w:cstheme="majorHAnsi"/>
          <w:i/>
          <w:lang w:val="nl-NL" w:eastAsia="nl-NL"/>
        </w:rPr>
        <w:t xml:space="preserve">Aantal beklimmingen: Gelieve minstens 10 beklimmingen op te geven in onderstaand palmares die voldoen aan de voorwaarden die hierboven beschreven zijn. </w:t>
      </w:r>
    </w:p>
    <w:p w14:paraId="4A08F161" w14:textId="58339898" w:rsidR="0010528B" w:rsidRPr="0010528B" w:rsidRDefault="0041233F" w:rsidP="0010528B">
      <w:pPr>
        <w:numPr>
          <w:ilvl w:val="0"/>
          <w:numId w:val="1"/>
        </w:numPr>
        <w:spacing w:after="120" w:line="240" w:lineRule="auto"/>
        <w:rPr>
          <w:rFonts w:asciiTheme="majorHAnsi" w:eastAsia="MS Mincho" w:hAnsiTheme="majorHAnsi" w:cstheme="majorHAnsi"/>
          <w:i/>
          <w:lang w:val="nl-NL" w:eastAsia="nl-NL"/>
        </w:rPr>
      </w:pPr>
      <w:r>
        <w:rPr>
          <w:rFonts w:asciiTheme="majorHAnsi" w:eastAsia="MS Mincho" w:hAnsiTheme="majorHAnsi" w:cstheme="majorHAnsi"/>
          <w:i/>
          <w:lang w:val="nl-NL" w:eastAsia="nl-NL"/>
        </w:rPr>
        <w:t>Quotering</w:t>
      </w:r>
      <w:r w:rsidR="0010528B" w:rsidRPr="0010528B">
        <w:rPr>
          <w:rFonts w:asciiTheme="majorHAnsi" w:eastAsia="MS Mincho" w:hAnsiTheme="majorHAnsi" w:cstheme="majorHAnsi"/>
          <w:i/>
          <w:lang w:val="nl-NL" w:eastAsia="nl-NL"/>
        </w:rPr>
        <w:t xml:space="preserve">: Vermeld extra </w:t>
      </w:r>
      <w:r>
        <w:rPr>
          <w:rFonts w:asciiTheme="majorHAnsi" w:eastAsia="MS Mincho" w:hAnsiTheme="majorHAnsi" w:cstheme="majorHAnsi"/>
          <w:i/>
          <w:lang w:val="nl-NL" w:eastAsia="nl-NL"/>
        </w:rPr>
        <w:t>moeilijkheids</w:t>
      </w:r>
      <w:r w:rsidR="0010528B" w:rsidRPr="0010528B">
        <w:rPr>
          <w:rFonts w:asciiTheme="majorHAnsi" w:eastAsia="MS Mincho" w:hAnsiTheme="majorHAnsi" w:cstheme="majorHAnsi"/>
          <w:i/>
          <w:lang w:val="nl-NL" w:eastAsia="nl-NL"/>
        </w:rPr>
        <w:t>graden</w:t>
      </w:r>
      <w:r>
        <w:rPr>
          <w:rFonts w:asciiTheme="majorHAnsi" w:eastAsia="MS Mincho" w:hAnsiTheme="majorHAnsi" w:cstheme="majorHAnsi"/>
          <w:i/>
          <w:lang w:val="nl-NL" w:eastAsia="nl-NL"/>
        </w:rPr>
        <w:t xml:space="preserve"> of steilte</w:t>
      </w:r>
      <w:r w:rsidR="0010528B" w:rsidRPr="0010528B">
        <w:rPr>
          <w:rFonts w:asciiTheme="majorHAnsi" w:eastAsia="MS Mincho" w:hAnsiTheme="majorHAnsi" w:cstheme="majorHAnsi"/>
          <w:i/>
          <w:lang w:val="nl-NL" w:eastAsia="nl-NL"/>
        </w:rPr>
        <w:t xml:space="preserve"> indien van toepassing (rots of sneeuw/ijs).</w:t>
      </w:r>
      <w:r>
        <w:rPr>
          <w:rFonts w:asciiTheme="majorHAnsi" w:eastAsia="MS Mincho" w:hAnsiTheme="majorHAnsi" w:cstheme="majorHAnsi"/>
          <w:i/>
          <w:lang w:val="nl-NL" w:eastAsia="nl-NL"/>
        </w:rPr>
        <w:t xml:space="preserve"> </w:t>
      </w:r>
    </w:p>
    <w:p w14:paraId="5420DFBE" w14:textId="77777777" w:rsidR="0010528B" w:rsidRPr="0010528B" w:rsidRDefault="0010528B" w:rsidP="0010528B">
      <w:pPr>
        <w:numPr>
          <w:ilvl w:val="0"/>
          <w:numId w:val="1"/>
        </w:numPr>
        <w:spacing w:after="120" w:line="240" w:lineRule="auto"/>
        <w:rPr>
          <w:rFonts w:asciiTheme="majorHAnsi" w:eastAsia="MS Mincho" w:hAnsiTheme="majorHAnsi" w:cstheme="majorHAnsi"/>
          <w:i/>
          <w:lang w:val="nl-NL" w:eastAsia="nl-NL"/>
        </w:rPr>
      </w:pPr>
      <w:r w:rsidRPr="0010528B">
        <w:rPr>
          <w:rFonts w:asciiTheme="majorHAnsi" w:eastAsia="MS Mincho" w:hAnsiTheme="majorHAnsi" w:cstheme="majorHAnsi"/>
          <w:i/>
          <w:lang w:val="nl-NL" w:eastAsia="nl-NL"/>
        </w:rPr>
        <w:t>Type: Er wordt onderscheid gemaakt tussen 3 types:</w:t>
      </w:r>
    </w:p>
    <w:p w14:paraId="0C345D22" w14:textId="77777777" w:rsidR="0010528B" w:rsidRPr="0010528B" w:rsidRDefault="0010528B" w:rsidP="0010528B">
      <w:pPr>
        <w:numPr>
          <w:ilvl w:val="1"/>
          <w:numId w:val="1"/>
        </w:numPr>
        <w:spacing w:after="120" w:line="240" w:lineRule="auto"/>
        <w:rPr>
          <w:rFonts w:asciiTheme="majorHAnsi" w:eastAsia="MS Mincho" w:hAnsiTheme="majorHAnsi" w:cstheme="majorHAnsi"/>
          <w:i/>
          <w:lang w:val="nl-NL" w:eastAsia="nl-NL"/>
        </w:rPr>
      </w:pPr>
      <w:r w:rsidRPr="0010528B">
        <w:rPr>
          <w:rFonts w:asciiTheme="majorHAnsi" w:eastAsia="MS Mincho" w:hAnsiTheme="majorHAnsi" w:cstheme="majorHAnsi"/>
          <w:i/>
          <w:lang w:val="nl-NL" w:eastAsia="nl-NL"/>
        </w:rPr>
        <w:t>Sneeuw- of ijsterrein: ononderbroken</w:t>
      </w:r>
    </w:p>
    <w:p w14:paraId="4FE5A469" w14:textId="77777777" w:rsidR="0010528B" w:rsidRPr="0010528B" w:rsidRDefault="0010528B" w:rsidP="0010528B">
      <w:pPr>
        <w:numPr>
          <w:ilvl w:val="1"/>
          <w:numId w:val="1"/>
        </w:numPr>
        <w:spacing w:after="120" w:line="240" w:lineRule="auto"/>
        <w:rPr>
          <w:rFonts w:asciiTheme="majorHAnsi" w:eastAsia="MS Mincho" w:hAnsiTheme="majorHAnsi" w:cstheme="majorHAnsi"/>
          <w:i/>
          <w:lang w:val="nl-NL" w:eastAsia="nl-NL"/>
        </w:rPr>
      </w:pPr>
      <w:r w:rsidRPr="0010528B">
        <w:rPr>
          <w:rFonts w:asciiTheme="majorHAnsi" w:eastAsia="MS Mincho" w:hAnsiTheme="majorHAnsi" w:cstheme="majorHAnsi"/>
          <w:i/>
          <w:lang w:val="nl-NL" w:eastAsia="nl-NL"/>
        </w:rPr>
        <w:t>Alpiene rotsterrein</w:t>
      </w:r>
    </w:p>
    <w:p w14:paraId="37E13FCA" w14:textId="4E71E7F8" w:rsidR="0010528B" w:rsidRDefault="0010528B" w:rsidP="0010528B">
      <w:pPr>
        <w:numPr>
          <w:ilvl w:val="1"/>
          <w:numId w:val="1"/>
        </w:numPr>
        <w:spacing w:after="120" w:line="240" w:lineRule="auto"/>
        <w:rPr>
          <w:rFonts w:asciiTheme="majorHAnsi" w:eastAsia="MS Mincho" w:hAnsiTheme="majorHAnsi" w:cstheme="majorHAnsi"/>
          <w:i/>
          <w:lang w:val="nl-NL" w:eastAsia="nl-NL"/>
        </w:rPr>
      </w:pPr>
      <w:r w:rsidRPr="0010528B">
        <w:rPr>
          <w:rFonts w:asciiTheme="majorHAnsi" w:eastAsia="MS Mincho" w:hAnsiTheme="majorHAnsi" w:cstheme="majorHAnsi"/>
          <w:i/>
          <w:lang w:val="nl-NL" w:eastAsia="nl-NL"/>
        </w:rPr>
        <w:t>Gemengd terrein: mixte terrein</w:t>
      </w:r>
    </w:p>
    <w:p w14:paraId="02DD0364" w14:textId="224967EF" w:rsidR="0041233F" w:rsidRPr="0010528B" w:rsidRDefault="0041233F" w:rsidP="0010528B">
      <w:pPr>
        <w:numPr>
          <w:ilvl w:val="1"/>
          <w:numId w:val="1"/>
        </w:numPr>
        <w:spacing w:after="120" w:line="240" w:lineRule="auto"/>
        <w:rPr>
          <w:rFonts w:asciiTheme="majorHAnsi" w:eastAsia="MS Mincho" w:hAnsiTheme="majorHAnsi" w:cstheme="majorHAnsi"/>
          <w:i/>
          <w:lang w:val="nl-NL" w:eastAsia="nl-NL"/>
        </w:rPr>
      </w:pPr>
      <w:r>
        <w:rPr>
          <w:rFonts w:asciiTheme="majorHAnsi" w:eastAsia="MS Mincho" w:hAnsiTheme="majorHAnsi" w:cstheme="majorHAnsi"/>
          <w:i/>
          <w:lang w:val="nl-NL" w:eastAsia="nl-NL"/>
        </w:rPr>
        <w:t xml:space="preserve">Opmerking: via </w:t>
      </w:r>
      <w:proofErr w:type="spellStart"/>
      <w:r>
        <w:rPr>
          <w:rFonts w:asciiTheme="majorHAnsi" w:eastAsia="MS Mincho" w:hAnsiTheme="majorHAnsi" w:cstheme="majorHAnsi"/>
          <w:i/>
          <w:lang w:val="nl-NL" w:eastAsia="nl-NL"/>
        </w:rPr>
        <w:t>ferrata</w:t>
      </w:r>
      <w:proofErr w:type="spellEnd"/>
      <w:r>
        <w:rPr>
          <w:rFonts w:asciiTheme="majorHAnsi" w:eastAsia="MS Mincho" w:hAnsiTheme="majorHAnsi" w:cstheme="majorHAnsi"/>
          <w:i/>
          <w:lang w:val="nl-NL" w:eastAsia="nl-NL"/>
        </w:rPr>
        <w:t xml:space="preserve"> telt niet mee bij de 10 beklimmingen (tenzij als onderdeel van bepaalde route)</w:t>
      </w:r>
    </w:p>
    <w:p w14:paraId="5758F495" w14:textId="77777777" w:rsidR="0010528B" w:rsidRPr="0010528B" w:rsidRDefault="0010528B" w:rsidP="0010528B">
      <w:pPr>
        <w:numPr>
          <w:ilvl w:val="0"/>
          <w:numId w:val="1"/>
        </w:numPr>
        <w:spacing w:after="120" w:line="240" w:lineRule="auto"/>
        <w:rPr>
          <w:rFonts w:asciiTheme="majorHAnsi" w:eastAsia="MS Mincho" w:hAnsiTheme="majorHAnsi" w:cstheme="majorHAnsi"/>
          <w:i/>
          <w:lang w:val="nl-NL" w:eastAsia="nl-NL"/>
        </w:rPr>
      </w:pPr>
      <w:r w:rsidRPr="0010528B">
        <w:rPr>
          <w:rFonts w:asciiTheme="majorHAnsi" w:eastAsia="MS Mincho" w:hAnsiTheme="majorHAnsi" w:cstheme="majorHAnsi"/>
          <w:i/>
          <w:lang w:val="nl-NL" w:eastAsia="nl-NL"/>
        </w:rPr>
        <w:t>Jaar:  Vermeld het jaar waar je de route hebt geklommen + eventueel maand.</w:t>
      </w:r>
    </w:p>
    <w:p w14:paraId="0AABEDEB" w14:textId="77777777" w:rsidR="0010528B" w:rsidRPr="0010528B" w:rsidRDefault="0010528B" w:rsidP="0010528B">
      <w:pPr>
        <w:numPr>
          <w:ilvl w:val="0"/>
          <w:numId w:val="1"/>
        </w:numPr>
        <w:spacing w:after="120" w:line="240" w:lineRule="auto"/>
        <w:rPr>
          <w:rFonts w:asciiTheme="majorHAnsi" w:eastAsia="MS Mincho" w:hAnsiTheme="majorHAnsi" w:cstheme="majorHAnsi"/>
          <w:i/>
          <w:lang w:val="nl-NL" w:eastAsia="nl-NL"/>
        </w:rPr>
      </w:pPr>
      <w:r w:rsidRPr="0010528B">
        <w:rPr>
          <w:rFonts w:asciiTheme="majorHAnsi" w:eastAsia="MS Mincho" w:hAnsiTheme="majorHAnsi" w:cstheme="majorHAnsi"/>
          <w:i/>
          <w:lang w:val="nl-NL" w:eastAsia="nl-NL"/>
        </w:rPr>
        <w:t xml:space="preserve">Hoogtemeters: De aanloop naar de voet van de wand of hut mag niet worden bijgeteld. </w:t>
      </w:r>
    </w:p>
    <w:p w14:paraId="00D31888" w14:textId="77777777" w:rsidR="0010528B" w:rsidRPr="0010528B" w:rsidRDefault="0010528B" w:rsidP="0010528B">
      <w:pPr>
        <w:numPr>
          <w:ilvl w:val="0"/>
          <w:numId w:val="1"/>
        </w:numPr>
        <w:spacing w:after="120" w:line="240" w:lineRule="auto"/>
        <w:rPr>
          <w:rFonts w:ascii="Uni Sans Book" w:eastAsia="MS Mincho" w:hAnsi="Uni Sans Book" w:cs="Arial"/>
          <w:i/>
          <w:lang w:val="nl-NL" w:eastAsia="nl-NL"/>
        </w:rPr>
      </w:pPr>
      <w:r w:rsidRPr="0010528B">
        <w:rPr>
          <w:rFonts w:asciiTheme="majorHAnsi" w:eastAsia="MS Mincho" w:hAnsiTheme="majorHAnsi" w:cstheme="majorHAnsi"/>
          <w:i/>
          <w:lang w:val="nl-NL" w:eastAsia="nl-NL"/>
        </w:rPr>
        <w:t xml:space="preserve">Positie:  Vermeld positie indien van toepassing: VK= voorklimmer, Alt=alternerend. </w:t>
      </w:r>
      <w:r w:rsidRPr="0010528B">
        <w:rPr>
          <w:rFonts w:ascii="Uni Sans Book" w:eastAsia="MS Mincho" w:hAnsi="Uni Sans Book" w:cs="Arial"/>
          <w:lang w:val="nl-NL" w:eastAsia="nl-NL"/>
        </w:rPr>
        <w:br/>
      </w:r>
    </w:p>
    <w:p w14:paraId="3D60C9CF" w14:textId="77777777" w:rsidR="0010528B" w:rsidRPr="0010528B" w:rsidRDefault="0010528B" w:rsidP="0010528B">
      <w:pPr>
        <w:spacing w:after="120" w:line="240" w:lineRule="auto"/>
        <w:rPr>
          <w:rFonts w:ascii="Uni Sans Book" w:eastAsia="MS Mincho" w:hAnsi="Uni Sans Book" w:cs="Arial"/>
          <w:lang w:val="nl-NL" w:eastAsia="nl-NL"/>
        </w:rPr>
      </w:pPr>
    </w:p>
    <w:p w14:paraId="452AF114" w14:textId="77777777" w:rsidR="0010528B" w:rsidRPr="0010528B" w:rsidRDefault="0010528B" w:rsidP="0010528B">
      <w:pPr>
        <w:tabs>
          <w:tab w:val="left" w:pos="1110"/>
        </w:tabs>
        <w:spacing w:after="120" w:line="240" w:lineRule="auto"/>
        <w:rPr>
          <w:rFonts w:ascii="Uni Sans Book" w:eastAsia="MS Mincho" w:hAnsi="Uni Sans Book" w:cs="Arial"/>
          <w:sz w:val="20"/>
          <w:lang w:val="nl-NL" w:eastAsia="nl-NL"/>
        </w:rPr>
        <w:sectPr w:rsidR="0010528B" w:rsidRPr="0010528B" w:rsidSect="002940AE">
          <w:headerReference w:type="default" r:id="rId5"/>
          <w:footerReference w:type="default" r:id="rId6"/>
          <w:pgSz w:w="11906" w:h="16838"/>
          <w:pgMar w:top="1417" w:right="1417" w:bottom="1417" w:left="1417" w:header="708" w:footer="708" w:gutter="0"/>
          <w:cols w:space="708"/>
          <w:docGrid w:linePitch="360"/>
        </w:sectPr>
      </w:pPr>
    </w:p>
    <w:p w14:paraId="1B6F5A45" w14:textId="77777777" w:rsidR="0010528B" w:rsidRPr="0010528B" w:rsidRDefault="0010528B" w:rsidP="0010528B">
      <w:pPr>
        <w:spacing w:after="120" w:line="240" w:lineRule="auto"/>
        <w:rPr>
          <w:rFonts w:ascii="Uni Sans Book" w:eastAsia="MS Mincho" w:hAnsi="Uni Sans Book" w:cs="Arial"/>
          <w:b/>
          <w:sz w:val="20"/>
          <w:lang w:val="nl-NL" w:eastAsia="nl-NL"/>
        </w:rPr>
      </w:pPr>
      <w:r w:rsidRPr="0010528B">
        <w:rPr>
          <w:rFonts w:ascii="Uni Sans Book" w:eastAsia="MS Mincho" w:hAnsi="Uni Sans Book" w:cs="Arial"/>
          <w:b/>
          <w:sz w:val="20"/>
          <w:lang w:val="nl-NL" w:eastAsia="nl-NL"/>
        </w:rPr>
        <w:lastRenderedPageBreak/>
        <w:t>STANDAARDPALMARES INSTRUCTOR ALPINE CLIMBING</w:t>
      </w:r>
    </w:p>
    <w:tbl>
      <w:tblPr>
        <w:tblpPr w:leftFromText="141" w:rightFromText="141" w:vertAnchor="page" w:horzAnchor="margin" w:tblpXSpec="center" w:tblpY="2248"/>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318"/>
        <w:gridCol w:w="2799"/>
        <w:gridCol w:w="1405"/>
        <w:gridCol w:w="1407"/>
        <w:gridCol w:w="1341"/>
        <w:gridCol w:w="1701"/>
        <w:gridCol w:w="1870"/>
        <w:gridCol w:w="1396"/>
      </w:tblGrid>
      <w:tr w:rsidR="0041233F" w:rsidRPr="0041233F" w14:paraId="3AA9BA5D" w14:textId="77777777" w:rsidTr="0041233F">
        <w:trPr>
          <w:trHeight w:val="513"/>
        </w:trPr>
        <w:tc>
          <w:tcPr>
            <w:tcW w:w="506" w:type="dxa"/>
            <w:shd w:val="clear" w:color="auto" w:fill="BFBFBF"/>
          </w:tcPr>
          <w:p w14:paraId="19E6BFEB" w14:textId="77777777" w:rsidR="0010528B" w:rsidRPr="0010528B" w:rsidRDefault="0010528B" w:rsidP="0041233F">
            <w:pPr>
              <w:spacing w:after="0" w:line="240" w:lineRule="auto"/>
              <w:rPr>
                <w:rFonts w:ascii="Uni Sans Book" w:eastAsia="MS Mincho" w:hAnsi="Uni Sans Book" w:cs="Arial"/>
                <w:b/>
                <w:sz w:val="20"/>
                <w:szCs w:val="20"/>
                <w:lang w:val="nl-NL" w:eastAsia="nl-NL"/>
              </w:rPr>
            </w:pPr>
          </w:p>
          <w:p w14:paraId="445D4C59" w14:textId="77777777" w:rsidR="0010528B" w:rsidRPr="0010528B" w:rsidRDefault="0010528B" w:rsidP="0041233F">
            <w:pPr>
              <w:spacing w:after="0" w:line="240" w:lineRule="auto"/>
              <w:rPr>
                <w:rFonts w:ascii="Uni Sans Book" w:eastAsia="MS Mincho" w:hAnsi="Uni Sans Book" w:cs="Arial"/>
                <w:b/>
                <w:sz w:val="20"/>
                <w:szCs w:val="20"/>
                <w:lang w:val="nl-NL" w:eastAsia="nl-NL"/>
              </w:rPr>
            </w:pPr>
          </w:p>
        </w:tc>
        <w:tc>
          <w:tcPr>
            <w:tcW w:w="2318" w:type="dxa"/>
            <w:shd w:val="clear" w:color="auto" w:fill="BFBFBF"/>
          </w:tcPr>
          <w:p w14:paraId="19F69B71" w14:textId="77777777" w:rsidR="0010528B" w:rsidRPr="0010528B" w:rsidRDefault="0010528B" w:rsidP="0041233F">
            <w:pPr>
              <w:spacing w:after="0" w:line="240" w:lineRule="auto"/>
              <w:rPr>
                <w:rFonts w:ascii="Uni Sans Book" w:eastAsia="MS Mincho" w:hAnsi="Uni Sans Book" w:cs="Arial"/>
                <w:b/>
                <w:sz w:val="20"/>
                <w:szCs w:val="20"/>
                <w:lang w:val="nl-NL" w:eastAsia="nl-NL"/>
              </w:rPr>
            </w:pPr>
            <w:r w:rsidRPr="0010528B">
              <w:rPr>
                <w:rFonts w:ascii="Uni Sans Book" w:eastAsia="MS Mincho" w:hAnsi="Uni Sans Book" w:cs="Arial"/>
                <w:b/>
                <w:sz w:val="20"/>
                <w:szCs w:val="20"/>
                <w:lang w:val="nl-NL" w:eastAsia="nl-NL"/>
              </w:rPr>
              <w:t>Naam v/d route</w:t>
            </w:r>
          </w:p>
        </w:tc>
        <w:tc>
          <w:tcPr>
            <w:tcW w:w="2799" w:type="dxa"/>
            <w:shd w:val="clear" w:color="auto" w:fill="BFBFBF"/>
          </w:tcPr>
          <w:p w14:paraId="75E2587A" w14:textId="679E7758" w:rsidR="0010528B" w:rsidRPr="0010528B" w:rsidRDefault="0010528B" w:rsidP="0041233F">
            <w:pPr>
              <w:spacing w:after="0" w:line="240" w:lineRule="auto"/>
              <w:rPr>
                <w:rFonts w:ascii="Uni Sans Book" w:eastAsia="MS Mincho" w:hAnsi="Uni Sans Book" w:cs="Arial"/>
                <w:b/>
                <w:sz w:val="20"/>
                <w:szCs w:val="20"/>
                <w:lang w:val="nl-NL" w:eastAsia="nl-NL"/>
              </w:rPr>
            </w:pPr>
            <w:r w:rsidRPr="0010528B">
              <w:rPr>
                <w:rFonts w:ascii="Uni Sans Book" w:eastAsia="MS Mincho" w:hAnsi="Uni Sans Book" w:cs="Arial"/>
                <w:b/>
                <w:sz w:val="20"/>
                <w:szCs w:val="20"/>
                <w:lang w:val="nl-NL" w:eastAsia="nl-NL"/>
              </w:rPr>
              <w:t>Berg/Massief</w:t>
            </w:r>
            <w:r w:rsidR="0041233F" w:rsidRPr="0041233F">
              <w:rPr>
                <w:rFonts w:ascii="Uni Sans Book" w:eastAsia="MS Mincho" w:hAnsi="Uni Sans Book" w:cs="Arial"/>
                <w:b/>
                <w:sz w:val="20"/>
                <w:szCs w:val="20"/>
                <w:lang w:val="nl-NL" w:eastAsia="nl-NL"/>
              </w:rPr>
              <w:t xml:space="preserve"> + </w:t>
            </w:r>
            <w:proofErr w:type="spellStart"/>
            <w:r w:rsidR="0041233F" w:rsidRPr="0041233F">
              <w:rPr>
                <w:rFonts w:ascii="Uni Sans Book" w:eastAsia="MS Mincho" w:hAnsi="Uni Sans Book" w:cs="Arial"/>
                <w:b/>
                <w:sz w:val="20"/>
                <w:szCs w:val="20"/>
                <w:lang w:val="nl-NL" w:eastAsia="nl-NL"/>
              </w:rPr>
              <w:t>evtl</w:t>
            </w:r>
            <w:proofErr w:type="spellEnd"/>
            <w:r w:rsidR="0041233F" w:rsidRPr="0041233F">
              <w:rPr>
                <w:rFonts w:ascii="Uni Sans Book" w:eastAsia="MS Mincho" w:hAnsi="Uni Sans Book" w:cs="Arial"/>
                <w:b/>
                <w:sz w:val="20"/>
                <w:szCs w:val="20"/>
                <w:lang w:val="nl-NL" w:eastAsia="nl-NL"/>
              </w:rPr>
              <w:t>. tophoogte</w:t>
            </w:r>
          </w:p>
        </w:tc>
        <w:tc>
          <w:tcPr>
            <w:tcW w:w="1405" w:type="dxa"/>
            <w:shd w:val="clear" w:color="auto" w:fill="BFBFBF"/>
          </w:tcPr>
          <w:p w14:paraId="684DEF7F" w14:textId="77777777" w:rsidR="0010528B" w:rsidRPr="0010528B" w:rsidRDefault="0010528B" w:rsidP="0041233F">
            <w:pPr>
              <w:spacing w:after="0" w:line="240" w:lineRule="auto"/>
              <w:rPr>
                <w:rFonts w:ascii="Uni Sans Book" w:eastAsia="MS Mincho" w:hAnsi="Uni Sans Book" w:cs="Arial"/>
                <w:b/>
                <w:sz w:val="20"/>
                <w:szCs w:val="20"/>
                <w:lang w:val="nl-NL" w:eastAsia="nl-NL"/>
              </w:rPr>
            </w:pPr>
            <w:r w:rsidRPr="0010528B">
              <w:rPr>
                <w:rFonts w:ascii="Uni Sans Book" w:eastAsia="MS Mincho" w:hAnsi="Uni Sans Book" w:cs="Arial"/>
                <w:b/>
                <w:sz w:val="20"/>
                <w:szCs w:val="20"/>
                <w:lang w:val="nl-NL" w:eastAsia="nl-NL"/>
              </w:rPr>
              <w:t>Datum</w:t>
            </w:r>
          </w:p>
          <w:p w14:paraId="10E9C47D" w14:textId="77777777" w:rsidR="0010528B" w:rsidRPr="0010528B" w:rsidRDefault="0010528B" w:rsidP="0041233F">
            <w:pPr>
              <w:spacing w:after="0" w:line="240" w:lineRule="auto"/>
              <w:rPr>
                <w:rFonts w:ascii="Uni Sans Book" w:eastAsia="MS Mincho" w:hAnsi="Uni Sans Book" w:cs="Arial"/>
                <w:bCs/>
                <w:sz w:val="20"/>
                <w:szCs w:val="20"/>
                <w:lang w:val="nl-NL" w:eastAsia="nl-NL"/>
              </w:rPr>
            </w:pPr>
            <w:r w:rsidRPr="0010528B">
              <w:rPr>
                <w:rFonts w:ascii="Uni Sans Book" w:eastAsia="MS Mincho" w:hAnsi="Uni Sans Book" w:cs="Arial"/>
                <w:bCs/>
                <w:sz w:val="20"/>
                <w:szCs w:val="20"/>
                <w:lang w:val="nl-NL" w:eastAsia="nl-NL"/>
              </w:rPr>
              <w:t>(Jaar+ ev. maand)</w:t>
            </w:r>
          </w:p>
        </w:tc>
        <w:tc>
          <w:tcPr>
            <w:tcW w:w="1407" w:type="dxa"/>
            <w:shd w:val="clear" w:color="auto" w:fill="BFBFBF"/>
          </w:tcPr>
          <w:p w14:paraId="3B65D688" w14:textId="77777777" w:rsidR="0010528B" w:rsidRPr="0010528B" w:rsidRDefault="0010528B" w:rsidP="0041233F">
            <w:pPr>
              <w:spacing w:after="0" w:line="240" w:lineRule="auto"/>
              <w:rPr>
                <w:rFonts w:ascii="Uni Sans Book" w:eastAsia="MS Mincho" w:hAnsi="Uni Sans Book" w:cs="Arial"/>
                <w:b/>
                <w:sz w:val="20"/>
                <w:szCs w:val="20"/>
                <w:lang w:val="nl-NL" w:eastAsia="nl-NL"/>
              </w:rPr>
            </w:pPr>
            <w:r w:rsidRPr="0010528B">
              <w:rPr>
                <w:rFonts w:ascii="Uni Sans Book" w:eastAsia="MS Mincho" w:hAnsi="Uni Sans Book" w:cs="Arial"/>
                <w:b/>
                <w:sz w:val="20"/>
                <w:szCs w:val="20"/>
                <w:lang w:val="nl-NL" w:eastAsia="nl-NL"/>
              </w:rPr>
              <w:t>Hoogtemeters</w:t>
            </w:r>
          </w:p>
          <w:p w14:paraId="4CE3EE75" w14:textId="77777777" w:rsidR="0010528B" w:rsidRPr="0010528B" w:rsidRDefault="0010528B" w:rsidP="0041233F">
            <w:pPr>
              <w:spacing w:after="0" w:line="240" w:lineRule="auto"/>
              <w:rPr>
                <w:rFonts w:ascii="Uni Sans Book" w:eastAsia="MS Mincho" w:hAnsi="Uni Sans Book" w:cs="Arial"/>
                <w:b/>
                <w:sz w:val="20"/>
                <w:szCs w:val="20"/>
                <w:lang w:val="nl-NL" w:eastAsia="nl-NL"/>
              </w:rPr>
            </w:pPr>
            <w:r w:rsidRPr="0010528B">
              <w:rPr>
                <w:rFonts w:ascii="Uni Sans Book" w:eastAsia="MS Mincho" w:hAnsi="Uni Sans Book" w:cs="Arial"/>
                <w:b/>
                <w:sz w:val="20"/>
                <w:szCs w:val="20"/>
                <w:lang w:val="nl-NL" w:eastAsia="nl-NL"/>
              </w:rPr>
              <w:t xml:space="preserve">excl. Aanloop </w:t>
            </w:r>
          </w:p>
        </w:tc>
        <w:tc>
          <w:tcPr>
            <w:tcW w:w="1341" w:type="dxa"/>
            <w:shd w:val="clear" w:color="auto" w:fill="BFBFBF"/>
          </w:tcPr>
          <w:p w14:paraId="2D3C3216" w14:textId="4E06D6D0" w:rsidR="0010528B" w:rsidRPr="0010528B" w:rsidRDefault="0041233F" w:rsidP="0041233F">
            <w:pPr>
              <w:spacing w:after="0" w:line="240" w:lineRule="auto"/>
              <w:rPr>
                <w:rFonts w:ascii="Uni Sans Book" w:eastAsia="MS Mincho" w:hAnsi="Uni Sans Book" w:cs="Arial"/>
                <w:b/>
                <w:sz w:val="20"/>
                <w:szCs w:val="20"/>
                <w:lang w:val="nl-NL" w:eastAsia="nl-NL"/>
              </w:rPr>
            </w:pPr>
            <w:proofErr w:type="spellStart"/>
            <w:r>
              <w:rPr>
                <w:rFonts w:ascii="Uni Sans Book" w:eastAsia="MS Mincho" w:hAnsi="Uni Sans Book" w:cs="Arial"/>
                <w:b/>
                <w:sz w:val="20"/>
                <w:szCs w:val="20"/>
                <w:lang w:val="nl-NL" w:eastAsia="nl-NL"/>
              </w:rPr>
              <w:t>Kwotering</w:t>
            </w:r>
            <w:proofErr w:type="spellEnd"/>
          </w:p>
        </w:tc>
        <w:tc>
          <w:tcPr>
            <w:tcW w:w="1701" w:type="dxa"/>
            <w:shd w:val="clear" w:color="auto" w:fill="BFBFBF"/>
          </w:tcPr>
          <w:p w14:paraId="795A34A1" w14:textId="43ED4532" w:rsidR="0010528B" w:rsidRPr="0010528B" w:rsidRDefault="0010528B" w:rsidP="0041233F">
            <w:pPr>
              <w:spacing w:after="0" w:line="240" w:lineRule="auto"/>
              <w:rPr>
                <w:rFonts w:ascii="Uni Sans Book" w:eastAsia="MS Mincho" w:hAnsi="Uni Sans Book" w:cs="Arial"/>
                <w:b/>
                <w:sz w:val="20"/>
                <w:szCs w:val="20"/>
                <w:lang w:val="nl-NL" w:eastAsia="nl-NL"/>
              </w:rPr>
            </w:pPr>
            <w:r w:rsidRPr="0010528B">
              <w:rPr>
                <w:rFonts w:ascii="Uni Sans Book" w:eastAsia="MS Mincho" w:hAnsi="Uni Sans Book" w:cs="Arial"/>
                <w:b/>
                <w:sz w:val="20"/>
                <w:szCs w:val="20"/>
                <w:lang w:val="nl-NL" w:eastAsia="nl-NL"/>
              </w:rPr>
              <w:t xml:space="preserve">Type </w:t>
            </w:r>
            <w:r w:rsidR="0041233F">
              <w:rPr>
                <w:rFonts w:ascii="Uni Sans Book" w:eastAsia="MS Mincho" w:hAnsi="Uni Sans Book" w:cs="Arial"/>
                <w:b/>
                <w:sz w:val="20"/>
                <w:szCs w:val="20"/>
                <w:lang w:val="nl-NL" w:eastAsia="nl-NL"/>
              </w:rPr>
              <w:t>b</w:t>
            </w:r>
            <w:r w:rsidRPr="0010528B">
              <w:rPr>
                <w:rFonts w:ascii="Uni Sans Book" w:eastAsia="MS Mincho" w:hAnsi="Uni Sans Book" w:cs="Arial"/>
                <w:b/>
                <w:sz w:val="20"/>
                <w:szCs w:val="20"/>
                <w:lang w:val="nl-NL" w:eastAsia="nl-NL"/>
              </w:rPr>
              <w:t>eklimming</w:t>
            </w:r>
          </w:p>
          <w:p w14:paraId="14A1FF00" w14:textId="77777777" w:rsidR="0010528B" w:rsidRPr="0010528B" w:rsidRDefault="0010528B" w:rsidP="0041233F">
            <w:pPr>
              <w:spacing w:after="0" w:line="240" w:lineRule="auto"/>
              <w:rPr>
                <w:rFonts w:ascii="Uni Sans Book" w:eastAsia="MS Mincho" w:hAnsi="Uni Sans Book" w:cs="Arial"/>
                <w:bCs/>
                <w:sz w:val="20"/>
                <w:szCs w:val="20"/>
                <w:lang w:val="nl-NL" w:eastAsia="nl-NL"/>
              </w:rPr>
            </w:pPr>
            <w:r w:rsidRPr="0010528B">
              <w:rPr>
                <w:rFonts w:ascii="Uni Sans Book" w:eastAsia="MS Mincho" w:hAnsi="Uni Sans Book" w:cs="Arial"/>
                <w:bCs/>
                <w:sz w:val="20"/>
                <w:szCs w:val="20"/>
                <w:lang w:val="nl-NL" w:eastAsia="nl-NL"/>
              </w:rPr>
              <w:t>(rots, sneeuw/ijs of mixte terrein)</w:t>
            </w:r>
          </w:p>
        </w:tc>
        <w:tc>
          <w:tcPr>
            <w:tcW w:w="1870" w:type="dxa"/>
            <w:shd w:val="clear" w:color="auto" w:fill="BFBFBF"/>
          </w:tcPr>
          <w:p w14:paraId="25C055E1" w14:textId="77777777" w:rsidR="0010528B" w:rsidRPr="0010528B" w:rsidRDefault="0010528B" w:rsidP="0041233F">
            <w:pPr>
              <w:spacing w:after="0" w:line="240" w:lineRule="auto"/>
              <w:rPr>
                <w:rFonts w:ascii="Uni Sans Book" w:eastAsia="MS Mincho" w:hAnsi="Uni Sans Book" w:cs="Arial"/>
                <w:b/>
                <w:sz w:val="20"/>
                <w:szCs w:val="20"/>
                <w:lang w:val="nl-NL" w:eastAsia="nl-NL"/>
              </w:rPr>
            </w:pPr>
            <w:r w:rsidRPr="0010528B">
              <w:rPr>
                <w:rFonts w:ascii="Uni Sans Book" w:eastAsia="MS Mincho" w:hAnsi="Uni Sans Book" w:cs="Arial"/>
                <w:b/>
                <w:sz w:val="20"/>
                <w:szCs w:val="20"/>
                <w:lang w:val="nl-NL" w:eastAsia="nl-NL"/>
              </w:rPr>
              <w:t>Klimpartner</w:t>
            </w:r>
          </w:p>
        </w:tc>
        <w:tc>
          <w:tcPr>
            <w:tcW w:w="1396" w:type="dxa"/>
            <w:shd w:val="clear" w:color="auto" w:fill="BFBFBF"/>
          </w:tcPr>
          <w:p w14:paraId="5EAB5906" w14:textId="77777777" w:rsidR="0010528B" w:rsidRPr="0010528B" w:rsidRDefault="0010528B" w:rsidP="0041233F">
            <w:pPr>
              <w:spacing w:after="0" w:line="240" w:lineRule="auto"/>
              <w:rPr>
                <w:rFonts w:ascii="Uni Sans Book" w:eastAsia="MS Mincho" w:hAnsi="Uni Sans Book" w:cs="Arial"/>
                <w:b/>
                <w:sz w:val="20"/>
                <w:szCs w:val="20"/>
                <w:lang w:val="nl-NL" w:eastAsia="nl-NL"/>
              </w:rPr>
            </w:pPr>
            <w:r w:rsidRPr="0010528B">
              <w:rPr>
                <w:rFonts w:ascii="Uni Sans Book" w:eastAsia="MS Mincho" w:hAnsi="Uni Sans Book" w:cs="Arial"/>
                <w:b/>
                <w:sz w:val="20"/>
                <w:szCs w:val="20"/>
                <w:lang w:val="nl-NL" w:eastAsia="nl-NL"/>
              </w:rPr>
              <w:t>Positie</w:t>
            </w:r>
          </w:p>
          <w:p w14:paraId="6E833589" w14:textId="77777777" w:rsidR="0010528B" w:rsidRPr="0010528B" w:rsidRDefault="0010528B" w:rsidP="0041233F">
            <w:pPr>
              <w:spacing w:after="0" w:line="240" w:lineRule="auto"/>
              <w:rPr>
                <w:rFonts w:ascii="Uni Sans Book" w:eastAsia="MS Mincho" w:hAnsi="Uni Sans Book" w:cs="Arial"/>
                <w:b/>
                <w:sz w:val="20"/>
                <w:szCs w:val="20"/>
                <w:lang w:val="nl-NL" w:eastAsia="nl-NL"/>
              </w:rPr>
            </w:pPr>
            <w:r w:rsidRPr="0010528B">
              <w:rPr>
                <w:rFonts w:ascii="Uni Sans Book" w:eastAsia="MS Mincho" w:hAnsi="Uni Sans Book" w:cs="Arial"/>
                <w:b/>
                <w:sz w:val="20"/>
                <w:szCs w:val="20"/>
                <w:lang w:val="nl-NL" w:eastAsia="nl-NL"/>
              </w:rPr>
              <w:t>(VK-Alt)</w:t>
            </w:r>
          </w:p>
        </w:tc>
      </w:tr>
      <w:tr w:rsidR="0041233F" w:rsidRPr="0041233F" w14:paraId="7B0CB1A8" w14:textId="77777777" w:rsidTr="0041233F">
        <w:trPr>
          <w:trHeight w:val="381"/>
        </w:trPr>
        <w:tc>
          <w:tcPr>
            <w:tcW w:w="506" w:type="dxa"/>
          </w:tcPr>
          <w:p w14:paraId="1C5F435A" w14:textId="77777777" w:rsidR="0010528B" w:rsidRPr="0010528B" w:rsidRDefault="0010528B" w:rsidP="0041233F">
            <w:pPr>
              <w:spacing w:after="120" w:line="240" w:lineRule="auto"/>
              <w:rPr>
                <w:rFonts w:ascii="Uni Sans Book" w:eastAsia="MS Mincho" w:hAnsi="Uni Sans Book" w:cs="Arial"/>
                <w:i/>
                <w:color w:val="767171"/>
                <w:sz w:val="20"/>
                <w:szCs w:val="20"/>
                <w:lang w:val="nl-NL" w:eastAsia="nl-NL"/>
              </w:rPr>
            </w:pPr>
            <w:r w:rsidRPr="0010528B">
              <w:rPr>
                <w:rFonts w:ascii="Uni Sans Book" w:eastAsia="MS Mincho" w:hAnsi="Uni Sans Book" w:cs="Arial"/>
                <w:i/>
                <w:color w:val="767171"/>
                <w:sz w:val="20"/>
                <w:szCs w:val="20"/>
                <w:lang w:val="nl-NL" w:eastAsia="nl-NL"/>
              </w:rPr>
              <w:t>Bv.</w:t>
            </w:r>
          </w:p>
        </w:tc>
        <w:tc>
          <w:tcPr>
            <w:tcW w:w="2318" w:type="dxa"/>
          </w:tcPr>
          <w:p w14:paraId="0DA784B4" w14:textId="77777777" w:rsidR="0010528B" w:rsidRPr="0010528B" w:rsidRDefault="0010528B" w:rsidP="0041233F">
            <w:pPr>
              <w:spacing w:after="120" w:line="240" w:lineRule="auto"/>
              <w:rPr>
                <w:rFonts w:ascii="Uni Sans Book" w:eastAsia="MS Mincho" w:hAnsi="Uni Sans Book" w:cs="Arial"/>
                <w:i/>
                <w:color w:val="767171"/>
                <w:sz w:val="20"/>
                <w:szCs w:val="20"/>
                <w:lang w:val="nl-NL" w:eastAsia="nl-NL"/>
              </w:rPr>
            </w:pPr>
            <w:proofErr w:type="spellStart"/>
            <w:r w:rsidRPr="0010528B">
              <w:rPr>
                <w:rFonts w:ascii="Uni Sans Book" w:eastAsia="Times New Roman" w:hAnsi="Uni Sans Book" w:cs="Times New Roman"/>
                <w:i/>
                <w:color w:val="767171"/>
                <w:sz w:val="20"/>
                <w:szCs w:val="20"/>
                <w:lang w:eastAsia="nl-BE"/>
              </w:rPr>
              <w:t>Arete</w:t>
            </w:r>
            <w:proofErr w:type="spellEnd"/>
            <w:r w:rsidRPr="0010528B">
              <w:rPr>
                <w:rFonts w:ascii="Uni Sans Book" w:eastAsia="Times New Roman" w:hAnsi="Uni Sans Book" w:cs="Times New Roman"/>
                <w:i/>
                <w:color w:val="767171"/>
                <w:sz w:val="20"/>
                <w:szCs w:val="20"/>
                <w:lang w:eastAsia="nl-BE"/>
              </w:rPr>
              <w:t xml:space="preserve"> Est</w:t>
            </w:r>
          </w:p>
        </w:tc>
        <w:tc>
          <w:tcPr>
            <w:tcW w:w="2799" w:type="dxa"/>
          </w:tcPr>
          <w:p w14:paraId="6E9A98EC" w14:textId="77777777" w:rsidR="0010528B" w:rsidRPr="0010528B" w:rsidRDefault="0010528B" w:rsidP="0041233F">
            <w:pPr>
              <w:spacing w:after="0" w:line="240" w:lineRule="auto"/>
              <w:rPr>
                <w:rFonts w:ascii="Uni Sans Book" w:eastAsia="MS Mincho" w:hAnsi="Uni Sans Book" w:cs="Arial"/>
                <w:i/>
                <w:color w:val="767171"/>
                <w:sz w:val="20"/>
                <w:szCs w:val="20"/>
                <w:lang w:val="nl-NL" w:eastAsia="nl-NL"/>
              </w:rPr>
            </w:pPr>
            <w:r w:rsidRPr="0010528B">
              <w:rPr>
                <w:rFonts w:ascii="Uni Sans Book" w:eastAsia="MS Mincho" w:hAnsi="Uni Sans Book" w:cs="Arial"/>
                <w:i/>
                <w:color w:val="767171"/>
                <w:sz w:val="20"/>
                <w:szCs w:val="20"/>
                <w:lang w:val="nl-NL" w:eastAsia="nl-NL"/>
              </w:rPr>
              <w:t xml:space="preserve">Pyramide Du </w:t>
            </w:r>
            <w:proofErr w:type="spellStart"/>
            <w:r w:rsidRPr="0010528B">
              <w:rPr>
                <w:rFonts w:ascii="Uni Sans Book" w:eastAsia="MS Mincho" w:hAnsi="Uni Sans Book" w:cs="Arial"/>
                <w:i/>
                <w:color w:val="767171"/>
                <w:sz w:val="20"/>
                <w:szCs w:val="20"/>
                <w:lang w:val="nl-NL" w:eastAsia="nl-NL"/>
              </w:rPr>
              <w:t>Tacul</w:t>
            </w:r>
            <w:proofErr w:type="spellEnd"/>
          </w:p>
        </w:tc>
        <w:tc>
          <w:tcPr>
            <w:tcW w:w="1405" w:type="dxa"/>
          </w:tcPr>
          <w:p w14:paraId="3BE98408" w14:textId="77777777" w:rsidR="0010528B" w:rsidRPr="0010528B" w:rsidRDefault="0010528B" w:rsidP="0041233F">
            <w:pPr>
              <w:spacing w:after="120" w:line="240" w:lineRule="auto"/>
              <w:rPr>
                <w:rFonts w:ascii="Uni Sans Book" w:eastAsia="MS Mincho" w:hAnsi="Uni Sans Book" w:cs="Arial"/>
                <w:i/>
                <w:color w:val="767171"/>
                <w:sz w:val="20"/>
                <w:szCs w:val="20"/>
                <w:lang w:val="nl-NL" w:eastAsia="nl-NL"/>
              </w:rPr>
            </w:pPr>
            <w:r w:rsidRPr="0010528B">
              <w:rPr>
                <w:rFonts w:ascii="Uni Sans Book" w:eastAsia="MS Mincho" w:hAnsi="Uni Sans Book" w:cs="Arial"/>
                <w:i/>
                <w:color w:val="767171"/>
                <w:sz w:val="20"/>
                <w:szCs w:val="20"/>
                <w:lang w:val="nl-NL" w:eastAsia="nl-NL"/>
              </w:rPr>
              <w:t>aug. 2015</w:t>
            </w:r>
          </w:p>
        </w:tc>
        <w:tc>
          <w:tcPr>
            <w:tcW w:w="1407" w:type="dxa"/>
          </w:tcPr>
          <w:p w14:paraId="087AE8C6" w14:textId="6D72082F" w:rsidR="0010528B" w:rsidRPr="0010528B" w:rsidRDefault="0010528B" w:rsidP="0041233F">
            <w:pPr>
              <w:spacing w:after="120" w:line="240" w:lineRule="auto"/>
              <w:rPr>
                <w:rFonts w:ascii="Uni Sans Book" w:eastAsia="MS Mincho" w:hAnsi="Uni Sans Book" w:cs="Arial"/>
                <w:i/>
                <w:color w:val="767171"/>
                <w:sz w:val="20"/>
                <w:szCs w:val="20"/>
                <w:lang w:val="nl-NL" w:eastAsia="nl-NL"/>
              </w:rPr>
            </w:pPr>
            <w:r w:rsidRPr="0010528B">
              <w:rPr>
                <w:rFonts w:ascii="Uni Sans Book" w:eastAsia="Times New Roman" w:hAnsi="Uni Sans Book" w:cs="Times New Roman"/>
                <w:i/>
                <w:color w:val="767171"/>
                <w:sz w:val="20"/>
                <w:szCs w:val="20"/>
                <w:lang w:eastAsia="nl-BE"/>
              </w:rPr>
              <w:t>250</w:t>
            </w:r>
            <w:r w:rsidR="0041233F" w:rsidRPr="0041233F">
              <w:rPr>
                <w:rFonts w:ascii="Uni Sans Book" w:eastAsia="Times New Roman" w:hAnsi="Uni Sans Book" w:cs="Times New Roman"/>
                <w:i/>
                <w:color w:val="767171"/>
                <w:sz w:val="20"/>
                <w:szCs w:val="20"/>
                <w:lang w:eastAsia="nl-BE"/>
              </w:rPr>
              <w:t>m</w:t>
            </w:r>
          </w:p>
        </w:tc>
        <w:tc>
          <w:tcPr>
            <w:tcW w:w="1341" w:type="dxa"/>
          </w:tcPr>
          <w:p w14:paraId="6E409A71" w14:textId="77777777" w:rsidR="0010528B" w:rsidRPr="0010528B" w:rsidRDefault="0010528B" w:rsidP="0041233F">
            <w:pPr>
              <w:spacing w:after="120" w:line="240" w:lineRule="auto"/>
              <w:rPr>
                <w:rFonts w:ascii="Uni Sans Book" w:eastAsia="MS Mincho" w:hAnsi="Uni Sans Book" w:cs="Arial"/>
                <w:b/>
                <w:i/>
                <w:color w:val="767171"/>
                <w:sz w:val="20"/>
                <w:szCs w:val="20"/>
                <w:lang w:val="nl-NL" w:eastAsia="nl-NL"/>
              </w:rPr>
            </w:pPr>
            <w:r w:rsidRPr="0010528B">
              <w:rPr>
                <w:rFonts w:ascii="Uni Sans Book" w:eastAsia="MS Mincho" w:hAnsi="Uni Sans Book" w:cs="Arial"/>
                <w:i/>
                <w:color w:val="767171"/>
                <w:sz w:val="20"/>
                <w:szCs w:val="20"/>
                <w:lang w:val="nl-NL" w:eastAsia="nl-NL"/>
              </w:rPr>
              <w:t>AD+</w:t>
            </w:r>
          </w:p>
        </w:tc>
        <w:tc>
          <w:tcPr>
            <w:tcW w:w="1701" w:type="dxa"/>
          </w:tcPr>
          <w:p w14:paraId="3F71C8D4" w14:textId="77777777" w:rsidR="0010528B" w:rsidRPr="0010528B" w:rsidRDefault="0010528B" w:rsidP="0041233F">
            <w:pPr>
              <w:spacing w:after="120" w:line="240" w:lineRule="auto"/>
              <w:rPr>
                <w:rFonts w:ascii="Uni Sans Book" w:eastAsia="MS Mincho" w:hAnsi="Uni Sans Book" w:cs="Arial"/>
                <w:i/>
                <w:color w:val="767171"/>
                <w:sz w:val="20"/>
                <w:szCs w:val="20"/>
                <w:lang w:val="nl-NL" w:eastAsia="nl-NL"/>
              </w:rPr>
            </w:pPr>
            <w:r w:rsidRPr="0010528B">
              <w:rPr>
                <w:rFonts w:ascii="Uni Sans Book" w:eastAsia="MS Mincho" w:hAnsi="Uni Sans Book" w:cs="Arial"/>
                <w:i/>
                <w:color w:val="767171"/>
                <w:sz w:val="20"/>
                <w:szCs w:val="20"/>
                <w:lang w:val="nl-NL" w:eastAsia="nl-NL"/>
              </w:rPr>
              <w:t>Rots</w:t>
            </w:r>
          </w:p>
        </w:tc>
        <w:tc>
          <w:tcPr>
            <w:tcW w:w="1870" w:type="dxa"/>
          </w:tcPr>
          <w:p w14:paraId="0B323686" w14:textId="77777777" w:rsidR="0010528B" w:rsidRPr="0010528B" w:rsidRDefault="0010528B" w:rsidP="0041233F">
            <w:pPr>
              <w:spacing w:after="120" w:line="240" w:lineRule="auto"/>
              <w:rPr>
                <w:rFonts w:ascii="Uni Sans Book" w:eastAsia="MS Mincho" w:hAnsi="Uni Sans Book" w:cs="Arial"/>
                <w:i/>
                <w:color w:val="767171"/>
                <w:sz w:val="20"/>
                <w:szCs w:val="20"/>
                <w:lang w:val="nl-NL" w:eastAsia="nl-NL"/>
              </w:rPr>
            </w:pPr>
            <w:r w:rsidRPr="0010528B">
              <w:rPr>
                <w:rFonts w:ascii="Uni Sans Book" w:eastAsia="MS Mincho" w:hAnsi="Uni Sans Book" w:cs="Arial"/>
                <w:i/>
                <w:color w:val="767171"/>
                <w:sz w:val="20"/>
                <w:szCs w:val="20"/>
                <w:lang w:val="nl-NL" w:eastAsia="nl-NL"/>
              </w:rPr>
              <w:t>Brenda De Fré</w:t>
            </w:r>
          </w:p>
        </w:tc>
        <w:tc>
          <w:tcPr>
            <w:tcW w:w="1396" w:type="dxa"/>
          </w:tcPr>
          <w:p w14:paraId="20626D6D" w14:textId="77777777" w:rsidR="0010528B" w:rsidRPr="0010528B" w:rsidRDefault="0010528B" w:rsidP="0041233F">
            <w:pPr>
              <w:spacing w:after="120" w:line="240" w:lineRule="auto"/>
              <w:rPr>
                <w:rFonts w:ascii="Uni Sans Book" w:eastAsia="MS Mincho" w:hAnsi="Uni Sans Book" w:cs="Arial"/>
                <w:i/>
                <w:color w:val="767171"/>
                <w:sz w:val="20"/>
                <w:szCs w:val="20"/>
                <w:lang w:val="nl-NL" w:eastAsia="nl-NL"/>
              </w:rPr>
            </w:pPr>
            <w:r w:rsidRPr="0010528B">
              <w:rPr>
                <w:rFonts w:ascii="Uni Sans Book" w:eastAsia="MS Mincho" w:hAnsi="Uni Sans Book" w:cs="Arial"/>
                <w:i/>
                <w:color w:val="767171"/>
                <w:sz w:val="20"/>
                <w:szCs w:val="20"/>
                <w:lang w:val="nl-NL" w:eastAsia="nl-NL"/>
              </w:rPr>
              <w:t>Alt</w:t>
            </w:r>
          </w:p>
        </w:tc>
      </w:tr>
      <w:tr w:rsidR="0041233F" w:rsidRPr="0041233F" w14:paraId="2D66CA60" w14:textId="77777777" w:rsidTr="0041233F">
        <w:trPr>
          <w:trHeight w:val="381"/>
        </w:trPr>
        <w:tc>
          <w:tcPr>
            <w:tcW w:w="506" w:type="dxa"/>
          </w:tcPr>
          <w:p w14:paraId="310869AD" w14:textId="77777777" w:rsidR="0010528B" w:rsidRPr="0010528B" w:rsidRDefault="0010528B" w:rsidP="0041233F">
            <w:pPr>
              <w:spacing w:after="120" w:line="240" w:lineRule="auto"/>
              <w:rPr>
                <w:rFonts w:ascii="Uni Sans Book" w:eastAsia="MS Mincho" w:hAnsi="Uni Sans Book" w:cs="Arial"/>
                <w:i/>
                <w:sz w:val="20"/>
                <w:szCs w:val="20"/>
                <w:lang w:val="nl-NL" w:eastAsia="nl-NL"/>
              </w:rPr>
            </w:pPr>
            <w:r w:rsidRPr="0010528B">
              <w:rPr>
                <w:rFonts w:ascii="Uni Sans Book" w:eastAsia="MS Mincho" w:hAnsi="Uni Sans Book" w:cs="Arial"/>
                <w:i/>
                <w:sz w:val="20"/>
                <w:szCs w:val="20"/>
                <w:lang w:val="nl-NL" w:eastAsia="nl-NL"/>
              </w:rPr>
              <w:t>1</w:t>
            </w:r>
          </w:p>
        </w:tc>
        <w:tc>
          <w:tcPr>
            <w:tcW w:w="2318" w:type="dxa"/>
          </w:tcPr>
          <w:p w14:paraId="2ACADE34" w14:textId="77777777" w:rsidR="0010528B" w:rsidRPr="0010528B" w:rsidRDefault="0010528B" w:rsidP="0041233F">
            <w:pPr>
              <w:spacing w:after="120" w:line="240" w:lineRule="auto"/>
              <w:rPr>
                <w:rFonts w:ascii="Uni Sans Book" w:eastAsia="MS Mincho" w:hAnsi="Uni Sans Book" w:cs="Arial"/>
                <w:i/>
                <w:sz w:val="20"/>
                <w:szCs w:val="20"/>
                <w:lang w:val="nl-NL" w:eastAsia="nl-NL"/>
              </w:rPr>
            </w:pPr>
          </w:p>
        </w:tc>
        <w:tc>
          <w:tcPr>
            <w:tcW w:w="2799" w:type="dxa"/>
          </w:tcPr>
          <w:p w14:paraId="43BB27E3" w14:textId="77777777" w:rsidR="0010528B" w:rsidRPr="0010528B" w:rsidRDefault="0010528B" w:rsidP="0041233F">
            <w:pPr>
              <w:spacing w:after="120" w:line="240" w:lineRule="auto"/>
              <w:rPr>
                <w:rFonts w:ascii="Uni Sans Book" w:eastAsia="MS Mincho" w:hAnsi="Uni Sans Book" w:cs="Arial"/>
                <w:i/>
                <w:sz w:val="20"/>
                <w:szCs w:val="20"/>
                <w:lang w:val="nl-NL" w:eastAsia="nl-NL"/>
              </w:rPr>
            </w:pPr>
          </w:p>
        </w:tc>
        <w:tc>
          <w:tcPr>
            <w:tcW w:w="1405" w:type="dxa"/>
          </w:tcPr>
          <w:p w14:paraId="7DF615BD" w14:textId="77777777" w:rsidR="0010528B" w:rsidRPr="0010528B" w:rsidRDefault="0010528B" w:rsidP="0041233F">
            <w:pPr>
              <w:spacing w:after="120" w:line="240" w:lineRule="auto"/>
              <w:rPr>
                <w:rFonts w:ascii="Uni Sans Book" w:eastAsia="MS Mincho" w:hAnsi="Uni Sans Book" w:cs="Arial"/>
                <w:i/>
                <w:sz w:val="20"/>
                <w:szCs w:val="20"/>
                <w:lang w:val="nl-NL" w:eastAsia="nl-NL"/>
              </w:rPr>
            </w:pPr>
          </w:p>
        </w:tc>
        <w:tc>
          <w:tcPr>
            <w:tcW w:w="1407" w:type="dxa"/>
          </w:tcPr>
          <w:p w14:paraId="64ACF18A" w14:textId="77777777" w:rsidR="0010528B" w:rsidRPr="0010528B" w:rsidRDefault="0010528B" w:rsidP="0041233F">
            <w:pPr>
              <w:spacing w:after="120" w:line="240" w:lineRule="auto"/>
              <w:rPr>
                <w:rFonts w:ascii="Uni Sans Book" w:eastAsia="MS Mincho" w:hAnsi="Uni Sans Book" w:cs="Arial"/>
                <w:i/>
                <w:sz w:val="20"/>
                <w:szCs w:val="20"/>
                <w:lang w:val="nl-NL" w:eastAsia="nl-NL"/>
              </w:rPr>
            </w:pPr>
          </w:p>
        </w:tc>
        <w:tc>
          <w:tcPr>
            <w:tcW w:w="1341" w:type="dxa"/>
          </w:tcPr>
          <w:p w14:paraId="59BB1AF7" w14:textId="77777777" w:rsidR="0010528B" w:rsidRPr="0010528B" w:rsidRDefault="0010528B" w:rsidP="0041233F">
            <w:pPr>
              <w:spacing w:after="120" w:line="240" w:lineRule="auto"/>
              <w:rPr>
                <w:rFonts w:ascii="Uni Sans Book" w:eastAsia="MS Mincho" w:hAnsi="Uni Sans Book" w:cs="Arial"/>
                <w:b/>
                <w:sz w:val="20"/>
                <w:szCs w:val="20"/>
                <w:lang w:val="nl-NL" w:eastAsia="nl-NL"/>
              </w:rPr>
            </w:pPr>
          </w:p>
        </w:tc>
        <w:tc>
          <w:tcPr>
            <w:tcW w:w="1701" w:type="dxa"/>
          </w:tcPr>
          <w:p w14:paraId="7A065BC8" w14:textId="77777777" w:rsidR="0010528B" w:rsidRPr="0010528B" w:rsidRDefault="0010528B" w:rsidP="0041233F">
            <w:pPr>
              <w:spacing w:after="120" w:line="240" w:lineRule="auto"/>
              <w:rPr>
                <w:rFonts w:ascii="Uni Sans Book" w:eastAsia="MS Mincho" w:hAnsi="Uni Sans Book" w:cs="Arial"/>
                <w:b/>
                <w:color w:val="0070C0"/>
                <w:sz w:val="20"/>
                <w:szCs w:val="20"/>
                <w:lang w:val="nl-NL" w:eastAsia="nl-NL"/>
              </w:rPr>
            </w:pPr>
          </w:p>
        </w:tc>
        <w:tc>
          <w:tcPr>
            <w:tcW w:w="1870" w:type="dxa"/>
          </w:tcPr>
          <w:p w14:paraId="60FBF0A1" w14:textId="77777777" w:rsidR="0010528B" w:rsidRPr="0010528B" w:rsidRDefault="0010528B" w:rsidP="0041233F">
            <w:pPr>
              <w:spacing w:after="120" w:line="240" w:lineRule="auto"/>
              <w:rPr>
                <w:rFonts w:ascii="Uni Sans Book" w:eastAsia="MS Mincho" w:hAnsi="Uni Sans Book" w:cs="Arial"/>
                <w:i/>
                <w:sz w:val="20"/>
                <w:szCs w:val="20"/>
                <w:lang w:val="nl-NL" w:eastAsia="nl-NL"/>
              </w:rPr>
            </w:pPr>
          </w:p>
        </w:tc>
        <w:tc>
          <w:tcPr>
            <w:tcW w:w="1396" w:type="dxa"/>
          </w:tcPr>
          <w:p w14:paraId="3C4B3CC3" w14:textId="77777777" w:rsidR="0010528B" w:rsidRPr="0010528B" w:rsidRDefault="0010528B" w:rsidP="0041233F">
            <w:pPr>
              <w:spacing w:after="120" w:line="240" w:lineRule="auto"/>
              <w:rPr>
                <w:rFonts w:ascii="Uni Sans Book" w:eastAsia="MS Mincho" w:hAnsi="Uni Sans Book" w:cs="Arial"/>
                <w:i/>
                <w:sz w:val="20"/>
                <w:szCs w:val="20"/>
                <w:lang w:val="nl-NL" w:eastAsia="nl-NL"/>
              </w:rPr>
            </w:pPr>
          </w:p>
        </w:tc>
      </w:tr>
      <w:tr w:rsidR="0041233F" w:rsidRPr="0041233F" w14:paraId="3B28919D" w14:textId="77777777" w:rsidTr="0041233F">
        <w:tc>
          <w:tcPr>
            <w:tcW w:w="506" w:type="dxa"/>
          </w:tcPr>
          <w:p w14:paraId="5B6E8DEE" w14:textId="77777777" w:rsidR="0010528B" w:rsidRPr="0010528B" w:rsidRDefault="0010528B" w:rsidP="0041233F">
            <w:pPr>
              <w:spacing w:after="120" w:line="240" w:lineRule="auto"/>
              <w:rPr>
                <w:rFonts w:ascii="Uni Sans Book" w:eastAsia="MS Mincho" w:hAnsi="Uni Sans Book" w:cs="Arial"/>
                <w:i/>
                <w:sz w:val="20"/>
                <w:szCs w:val="20"/>
                <w:lang w:val="nl-NL" w:eastAsia="nl-NL"/>
              </w:rPr>
            </w:pPr>
            <w:r w:rsidRPr="0010528B">
              <w:rPr>
                <w:rFonts w:ascii="Uni Sans Book" w:eastAsia="MS Mincho" w:hAnsi="Uni Sans Book" w:cs="Arial"/>
                <w:i/>
                <w:sz w:val="20"/>
                <w:szCs w:val="20"/>
                <w:lang w:val="nl-NL" w:eastAsia="nl-NL"/>
              </w:rPr>
              <w:t>2</w:t>
            </w:r>
          </w:p>
        </w:tc>
        <w:tc>
          <w:tcPr>
            <w:tcW w:w="2318" w:type="dxa"/>
          </w:tcPr>
          <w:p w14:paraId="3B47C11F" w14:textId="77777777" w:rsidR="0010528B" w:rsidRPr="0010528B" w:rsidRDefault="0010528B" w:rsidP="0041233F">
            <w:pPr>
              <w:spacing w:after="120" w:line="240" w:lineRule="auto"/>
              <w:rPr>
                <w:rFonts w:ascii="Uni Sans Book" w:eastAsia="MS Mincho" w:hAnsi="Uni Sans Book" w:cs="Arial"/>
                <w:i/>
                <w:sz w:val="20"/>
                <w:szCs w:val="20"/>
                <w:lang w:val="en-US" w:eastAsia="nl-NL"/>
              </w:rPr>
            </w:pPr>
          </w:p>
        </w:tc>
        <w:tc>
          <w:tcPr>
            <w:tcW w:w="2799" w:type="dxa"/>
          </w:tcPr>
          <w:p w14:paraId="4AC89E0C" w14:textId="77777777" w:rsidR="0010528B" w:rsidRPr="0010528B" w:rsidRDefault="0010528B" w:rsidP="0041233F">
            <w:pPr>
              <w:spacing w:after="120" w:line="240" w:lineRule="auto"/>
              <w:rPr>
                <w:rFonts w:ascii="Uni Sans Book" w:eastAsia="MS Mincho" w:hAnsi="Uni Sans Book" w:cs="Arial"/>
                <w:i/>
                <w:sz w:val="20"/>
                <w:szCs w:val="20"/>
                <w:lang w:val="nl-NL" w:eastAsia="nl-NL"/>
              </w:rPr>
            </w:pPr>
          </w:p>
        </w:tc>
        <w:tc>
          <w:tcPr>
            <w:tcW w:w="1405" w:type="dxa"/>
          </w:tcPr>
          <w:p w14:paraId="0D641FC2" w14:textId="77777777" w:rsidR="0010528B" w:rsidRPr="0010528B" w:rsidRDefault="0010528B" w:rsidP="0041233F">
            <w:pPr>
              <w:spacing w:after="120" w:line="240" w:lineRule="auto"/>
              <w:rPr>
                <w:rFonts w:ascii="Uni Sans Book" w:eastAsia="MS Mincho" w:hAnsi="Uni Sans Book" w:cs="Arial"/>
                <w:i/>
                <w:sz w:val="20"/>
                <w:szCs w:val="20"/>
                <w:lang w:val="nl-NL" w:eastAsia="nl-NL"/>
              </w:rPr>
            </w:pPr>
          </w:p>
        </w:tc>
        <w:tc>
          <w:tcPr>
            <w:tcW w:w="1407" w:type="dxa"/>
          </w:tcPr>
          <w:p w14:paraId="55231072" w14:textId="77777777" w:rsidR="0010528B" w:rsidRPr="0010528B" w:rsidRDefault="0010528B" w:rsidP="0041233F">
            <w:pPr>
              <w:spacing w:after="120" w:line="240" w:lineRule="auto"/>
              <w:rPr>
                <w:rFonts w:ascii="Uni Sans Book" w:eastAsia="MS Mincho" w:hAnsi="Uni Sans Book" w:cs="Arial"/>
                <w:i/>
                <w:sz w:val="20"/>
                <w:szCs w:val="20"/>
                <w:lang w:val="nl-NL" w:eastAsia="nl-NL"/>
              </w:rPr>
            </w:pPr>
          </w:p>
        </w:tc>
        <w:tc>
          <w:tcPr>
            <w:tcW w:w="1341" w:type="dxa"/>
          </w:tcPr>
          <w:p w14:paraId="3D3ABD61" w14:textId="77777777" w:rsidR="0010528B" w:rsidRPr="0010528B" w:rsidRDefault="0010528B" w:rsidP="0041233F">
            <w:pPr>
              <w:spacing w:after="120" w:line="240" w:lineRule="auto"/>
              <w:rPr>
                <w:rFonts w:ascii="Uni Sans Book" w:eastAsia="MS Mincho" w:hAnsi="Uni Sans Book" w:cs="Arial"/>
                <w:b/>
                <w:sz w:val="20"/>
                <w:szCs w:val="20"/>
                <w:lang w:val="nl-NL" w:eastAsia="nl-NL"/>
              </w:rPr>
            </w:pPr>
          </w:p>
        </w:tc>
        <w:tc>
          <w:tcPr>
            <w:tcW w:w="1701" w:type="dxa"/>
          </w:tcPr>
          <w:p w14:paraId="11801585" w14:textId="77777777" w:rsidR="0010528B" w:rsidRPr="0010528B" w:rsidRDefault="0010528B" w:rsidP="0041233F">
            <w:pPr>
              <w:spacing w:after="120" w:line="240" w:lineRule="auto"/>
              <w:rPr>
                <w:rFonts w:ascii="Uni Sans Book" w:eastAsia="MS Mincho" w:hAnsi="Uni Sans Book" w:cs="Arial"/>
                <w:b/>
                <w:color w:val="0070C0"/>
                <w:sz w:val="20"/>
                <w:szCs w:val="20"/>
                <w:lang w:val="nl-NL" w:eastAsia="nl-NL"/>
              </w:rPr>
            </w:pPr>
          </w:p>
        </w:tc>
        <w:tc>
          <w:tcPr>
            <w:tcW w:w="1870" w:type="dxa"/>
          </w:tcPr>
          <w:p w14:paraId="79C65CA4" w14:textId="77777777" w:rsidR="0010528B" w:rsidRPr="0010528B" w:rsidRDefault="0010528B" w:rsidP="0041233F">
            <w:pPr>
              <w:spacing w:after="120" w:line="240" w:lineRule="auto"/>
              <w:rPr>
                <w:rFonts w:ascii="Uni Sans Book" w:eastAsia="MS Mincho" w:hAnsi="Uni Sans Book" w:cs="Arial"/>
                <w:i/>
                <w:sz w:val="20"/>
                <w:szCs w:val="20"/>
                <w:lang w:val="nl-NL" w:eastAsia="nl-NL"/>
              </w:rPr>
            </w:pPr>
          </w:p>
        </w:tc>
        <w:tc>
          <w:tcPr>
            <w:tcW w:w="1396" w:type="dxa"/>
          </w:tcPr>
          <w:p w14:paraId="49DCEACD" w14:textId="77777777" w:rsidR="0010528B" w:rsidRPr="0010528B" w:rsidRDefault="0010528B" w:rsidP="0041233F">
            <w:pPr>
              <w:spacing w:after="120" w:line="240" w:lineRule="auto"/>
              <w:rPr>
                <w:rFonts w:ascii="Uni Sans Book" w:eastAsia="MS Mincho" w:hAnsi="Uni Sans Book" w:cs="Arial"/>
                <w:i/>
                <w:sz w:val="20"/>
                <w:szCs w:val="20"/>
                <w:lang w:val="nl-NL" w:eastAsia="nl-NL"/>
              </w:rPr>
            </w:pPr>
          </w:p>
        </w:tc>
      </w:tr>
      <w:tr w:rsidR="0041233F" w:rsidRPr="0041233F" w14:paraId="61578B6D" w14:textId="77777777" w:rsidTr="0041233F">
        <w:tc>
          <w:tcPr>
            <w:tcW w:w="506" w:type="dxa"/>
          </w:tcPr>
          <w:p w14:paraId="1E671764" w14:textId="77777777" w:rsidR="0010528B" w:rsidRPr="0010528B" w:rsidRDefault="0010528B" w:rsidP="0041233F">
            <w:pPr>
              <w:spacing w:after="120" w:line="240" w:lineRule="auto"/>
              <w:rPr>
                <w:rFonts w:ascii="Uni Sans Book" w:eastAsia="MS Mincho" w:hAnsi="Uni Sans Book" w:cs="Arial"/>
                <w:i/>
                <w:sz w:val="20"/>
                <w:szCs w:val="20"/>
                <w:lang w:val="nl-NL" w:eastAsia="nl-NL"/>
              </w:rPr>
            </w:pPr>
            <w:r w:rsidRPr="0010528B">
              <w:rPr>
                <w:rFonts w:ascii="Uni Sans Book" w:eastAsia="MS Mincho" w:hAnsi="Uni Sans Book" w:cs="Arial"/>
                <w:i/>
                <w:sz w:val="20"/>
                <w:szCs w:val="20"/>
                <w:lang w:val="nl-NL" w:eastAsia="nl-NL"/>
              </w:rPr>
              <w:t>3</w:t>
            </w:r>
          </w:p>
        </w:tc>
        <w:tc>
          <w:tcPr>
            <w:tcW w:w="2318" w:type="dxa"/>
          </w:tcPr>
          <w:p w14:paraId="73F92B9F"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2799" w:type="dxa"/>
          </w:tcPr>
          <w:p w14:paraId="390B59DD"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405" w:type="dxa"/>
          </w:tcPr>
          <w:p w14:paraId="03834ABB"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407" w:type="dxa"/>
          </w:tcPr>
          <w:p w14:paraId="5ED69A6F"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341" w:type="dxa"/>
          </w:tcPr>
          <w:p w14:paraId="69EF7E7F" w14:textId="77777777" w:rsidR="0010528B" w:rsidRPr="0010528B" w:rsidRDefault="0010528B" w:rsidP="0041233F">
            <w:pPr>
              <w:spacing w:after="120" w:line="240" w:lineRule="auto"/>
              <w:rPr>
                <w:rFonts w:ascii="Uni Sans Book" w:eastAsia="MS Mincho" w:hAnsi="Uni Sans Book" w:cs="Arial"/>
                <w:b/>
                <w:sz w:val="20"/>
                <w:szCs w:val="20"/>
                <w:lang w:val="nl-NL" w:eastAsia="nl-NL"/>
              </w:rPr>
            </w:pPr>
          </w:p>
        </w:tc>
        <w:tc>
          <w:tcPr>
            <w:tcW w:w="1701" w:type="dxa"/>
          </w:tcPr>
          <w:p w14:paraId="23D4B6BD" w14:textId="77777777" w:rsidR="0010528B" w:rsidRPr="0010528B" w:rsidRDefault="0010528B" w:rsidP="0041233F">
            <w:pPr>
              <w:spacing w:after="120" w:line="240" w:lineRule="auto"/>
              <w:rPr>
                <w:rFonts w:ascii="Uni Sans Book" w:eastAsia="MS Mincho" w:hAnsi="Uni Sans Book" w:cs="Arial"/>
                <w:b/>
                <w:color w:val="0070C0"/>
                <w:sz w:val="20"/>
                <w:szCs w:val="20"/>
                <w:lang w:val="nl-NL" w:eastAsia="nl-NL"/>
              </w:rPr>
            </w:pPr>
          </w:p>
        </w:tc>
        <w:tc>
          <w:tcPr>
            <w:tcW w:w="1870" w:type="dxa"/>
          </w:tcPr>
          <w:p w14:paraId="32733A04"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396" w:type="dxa"/>
          </w:tcPr>
          <w:p w14:paraId="09857EA1"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r>
      <w:tr w:rsidR="0041233F" w:rsidRPr="0041233F" w14:paraId="02851FE1" w14:textId="77777777" w:rsidTr="0041233F">
        <w:tc>
          <w:tcPr>
            <w:tcW w:w="506" w:type="dxa"/>
          </w:tcPr>
          <w:p w14:paraId="768CC37D" w14:textId="77777777" w:rsidR="0010528B" w:rsidRPr="0010528B" w:rsidRDefault="0010528B" w:rsidP="0041233F">
            <w:pPr>
              <w:spacing w:after="120" w:line="240" w:lineRule="auto"/>
              <w:rPr>
                <w:rFonts w:ascii="Uni Sans Book" w:eastAsia="MS Mincho" w:hAnsi="Uni Sans Book" w:cs="Arial"/>
                <w:i/>
                <w:sz w:val="20"/>
                <w:szCs w:val="20"/>
                <w:lang w:val="nl-NL" w:eastAsia="nl-NL"/>
              </w:rPr>
            </w:pPr>
            <w:r w:rsidRPr="0010528B">
              <w:rPr>
                <w:rFonts w:ascii="Uni Sans Book" w:eastAsia="MS Mincho" w:hAnsi="Uni Sans Book" w:cs="Arial"/>
                <w:i/>
                <w:sz w:val="20"/>
                <w:szCs w:val="20"/>
                <w:lang w:val="nl-NL" w:eastAsia="nl-NL"/>
              </w:rPr>
              <w:t>4</w:t>
            </w:r>
          </w:p>
        </w:tc>
        <w:tc>
          <w:tcPr>
            <w:tcW w:w="2318" w:type="dxa"/>
          </w:tcPr>
          <w:p w14:paraId="11348C06"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2799" w:type="dxa"/>
          </w:tcPr>
          <w:p w14:paraId="27EC6E2A"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405" w:type="dxa"/>
          </w:tcPr>
          <w:p w14:paraId="344B0CA3"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407" w:type="dxa"/>
          </w:tcPr>
          <w:p w14:paraId="3E3098B7"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341" w:type="dxa"/>
          </w:tcPr>
          <w:p w14:paraId="695F739A" w14:textId="77777777" w:rsidR="0010528B" w:rsidRPr="0010528B" w:rsidRDefault="0010528B" w:rsidP="0041233F">
            <w:pPr>
              <w:spacing w:after="120" w:line="240" w:lineRule="auto"/>
              <w:rPr>
                <w:rFonts w:ascii="Uni Sans Book" w:eastAsia="MS Mincho" w:hAnsi="Uni Sans Book" w:cs="Arial"/>
                <w:b/>
                <w:sz w:val="20"/>
                <w:szCs w:val="20"/>
                <w:lang w:val="nl-NL" w:eastAsia="nl-NL"/>
              </w:rPr>
            </w:pPr>
          </w:p>
        </w:tc>
        <w:tc>
          <w:tcPr>
            <w:tcW w:w="1701" w:type="dxa"/>
          </w:tcPr>
          <w:p w14:paraId="0DE2D3F5" w14:textId="77777777" w:rsidR="0010528B" w:rsidRPr="0010528B" w:rsidRDefault="0010528B" w:rsidP="0041233F">
            <w:pPr>
              <w:spacing w:after="120" w:line="240" w:lineRule="auto"/>
              <w:rPr>
                <w:rFonts w:ascii="Uni Sans Book" w:eastAsia="MS Mincho" w:hAnsi="Uni Sans Book" w:cs="Arial"/>
                <w:b/>
                <w:color w:val="0070C0"/>
                <w:sz w:val="20"/>
                <w:szCs w:val="20"/>
                <w:lang w:val="nl-NL" w:eastAsia="nl-NL"/>
              </w:rPr>
            </w:pPr>
          </w:p>
        </w:tc>
        <w:tc>
          <w:tcPr>
            <w:tcW w:w="1870" w:type="dxa"/>
          </w:tcPr>
          <w:p w14:paraId="51EA1EE4"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396" w:type="dxa"/>
          </w:tcPr>
          <w:p w14:paraId="1DAFF635"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r>
      <w:tr w:rsidR="0041233F" w:rsidRPr="0041233F" w14:paraId="0AEFD986" w14:textId="77777777" w:rsidTr="0041233F">
        <w:tc>
          <w:tcPr>
            <w:tcW w:w="506" w:type="dxa"/>
          </w:tcPr>
          <w:p w14:paraId="4824BF4C" w14:textId="77777777" w:rsidR="0010528B" w:rsidRPr="0010528B" w:rsidRDefault="0010528B" w:rsidP="0041233F">
            <w:pPr>
              <w:spacing w:after="120" w:line="240" w:lineRule="auto"/>
              <w:rPr>
                <w:rFonts w:ascii="Uni Sans Book" w:eastAsia="MS Mincho" w:hAnsi="Uni Sans Book" w:cs="Arial"/>
                <w:i/>
                <w:sz w:val="20"/>
                <w:szCs w:val="20"/>
                <w:lang w:val="nl-NL" w:eastAsia="nl-NL"/>
              </w:rPr>
            </w:pPr>
            <w:r w:rsidRPr="0010528B">
              <w:rPr>
                <w:rFonts w:ascii="Uni Sans Book" w:eastAsia="MS Mincho" w:hAnsi="Uni Sans Book" w:cs="Arial"/>
                <w:i/>
                <w:sz w:val="20"/>
                <w:szCs w:val="20"/>
                <w:lang w:val="nl-NL" w:eastAsia="nl-NL"/>
              </w:rPr>
              <w:t>5</w:t>
            </w:r>
          </w:p>
        </w:tc>
        <w:tc>
          <w:tcPr>
            <w:tcW w:w="2318" w:type="dxa"/>
          </w:tcPr>
          <w:p w14:paraId="44CBA82B"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2799" w:type="dxa"/>
          </w:tcPr>
          <w:p w14:paraId="53FF5721"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405" w:type="dxa"/>
          </w:tcPr>
          <w:p w14:paraId="05BE8135"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407" w:type="dxa"/>
          </w:tcPr>
          <w:p w14:paraId="786F7729"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341" w:type="dxa"/>
          </w:tcPr>
          <w:p w14:paraId="673B66D7" w14:textId="77777777" w:rsidR="0010528B" w:rsidRPr="0010528B" w:rsidRDefault="0010528B" w:rsidP="0041233F">
            <w:pPr>
              <w:spacing w:after="120" w:line="240" w:lineRule="auto"/>
              <w:rPr>
                <w:rFonts w:ascii="Uni Sans Book" w:eastAsia="MS Mincho" w:hAnsi="Uni Sans Book" w:cs="Arial"/>
                <w:b/>
                <w:sz w:val="20"/>
                <w:szCs w:val="20"/>
                <w:lang w:val="nl-NL" w:eastAsia="nl-NL"/>
              </w:rPr>
            </w:pPr>
          </w:p>
        </w:tc>
        <w:tc>
          <w:tcPr>
            <w:tcW w:w="1701" w:type="dxa"/>
          </w:tcPr>
          <w:p w14:paraId="6CE52530" w14:textId="77777777" w:rsidR="0010528B" w:rsidRPr="0010528B" w:rsidRDefault="0010528B" w:rsidP="0041233F">
            <w:pPr>
              <w:spacing w:after="120" w:line="240" w:lineRule="auto"/>
              <w:rPr>
                <w:rFonts w:ascii="Uni Sans Book" w:eastAsia="MS Mincho" w:hAnsi="Uni Sans Book" w:cs="Arial"/>
                <w:b/>
                <w:color w:val="0070C0"/>
                <w:sz w:val="20"/>
                <w:szCs w:val="20"/>
                <w:lang w:val="nl-NL" w:eastAsia="nl-NL"/>
              </w:rPr>
            </w:pPr>
          </w:p>
        </w:tc>
        <w:tc>
          <w:tcPr>
            <w:tcW w:w="1870" w:type="dxa"/>
          </w:tcPr>
          <w:p w14:paraId="2DD08F89"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396" w:type="dxa"/>
          </w:tcPr>
          <w:p w14:paraId="351F403B"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r>
      <w:tr w:rsidR="0041233F" w:rsidRPr="0041233F" w14:paraId="5C0D7BAD" w14:textId="77777777" w:rsidTr="0041233F">
        <w:tc>
          <w:tcPr>
            <w:tcW w:w="506" w:type="dxa"/>
          </w:tcPr>
          <w:p w14:paraId="2E78A519" w14:textId="77777777" w:rsidR="0010528B" w:rsidRPr="0010528B" w:rsidRDefault="0010528B" w:rsidP="0041233F">
            <w:pPr>
              <w:spacing w:after="120" w:line="240" w:lineRule="auto"/>
              <w:rPr>
                <w:rFonts w:ascii="Uni Sans Book" w:eastAsia="MS Mincho" w:hAnsi="Uni Sans Book" w:cs="Arial"/>
                <w:i/>
                <w:sz w:val="20"/>
                <w:szCs w:val="20"/>
                <w:lang w:val="nl-NL" w:eastAsia="nl-NL"/>
              </w:rPr>
            </w:pPr>
            <w:r w:rsidRPr="0010528B">
              <w:rPr>
                <w:rFonts w:ascii="Uni Sans Book" w:eastAsia="MS Mincho" w:hAnsi="Uni Sans Book" w:cs="Arial"/>
                <w:i/>
                <w:sz w:val="20"/>
                <w:szCs w:val="20"/>
                <w:lang w:val="nl-NL" w:eastAsia="nl-NL"/>
              </w:rPr>
              <w:t>6</w:t>
            </w:r>
          </w:p>
        </w:tc>
        <w:tc>
          <w:tcPr>
            <w:tcW w:w="2318" w:type="dxa"/>
          </w:tcPr>
          <w:p w14:paraId="65628B7E"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2799" w:type="dxa"/>
          </w:tcPr>
          <w:p w14:paraId="108E51B2"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405" w:type="dxa"/>
          </w:tcPr>
          <w:p w14:paraId="3EE0C2E0"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407" w:type="dxa"/>
          </w:tcPr>
          <w:p w14:paraId="4FA0E178"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341" w:type="dxa"/>
          </w:tcPr>
          <w:p w14:paraId="69F6871E" w14:textId="77777777" w:rsidR="0010528B" w:rsidRPr="0010528B" w:rsidRDefault="0010528B" w:rsidP="0041233F">
            <w:pPr>
              <w:spacing w:after="120" w:line="240" w:lineRule="auto"/>
              <w:rPr>
                <w:rFonts w:ascii="Uni Sans Book" w:eastAsia="MS Mincho" w:hAnsi="Uni Sans Book" w:cs="Arial"/>
                <w:b/>
                <w:sz w:val="20"/>
                <w:szCs w:val="20"/>
                <w:lang w:val="nl-NL" w:eastAsia="nl-NL"/>
              </w:rPr>
            </w:pPr>
          </w:p>
        </w:tc>
        <w:tc>
          <w:tcPr>
            <w:tcW w:w="1701" w:type="dxa"/>
          </w:tcPr>
          <w:p w14:paraId="31AA7187" w14:textId="77777777" w:rsidR="0010528B" w:rsidRPr="0010528B" w:rsidRDefault="0010528B" w:rsidP="0041233F">
            <w:pPr>
              <w:spacing w:after="120" w:line="240" w:lineRule="auto"/>
              <w:rPr>
                <w:rFonts w:ascii="Uni Sans Book" w:eastAsia="MS Mincho" w:hAnsi="Uni Sans Book" w:cs="Arial"/>
                <w:b/>
                <w:color w:val="0070C0"/>
                <w:sz w:val="20"/>
                <w:szCs w:val="20"/>
                <w:lang w:val="nl-NL" w:eastAsia="nl-NL"/>
              </w:rPr>
            </w:pPr>
          </w:p>
        </w:tc>
        <w:tc>
          <w:tcPr>
            <w:tcW w:w="1870" w:type="dxa"/>
          </w:tcPr>
          <w:p w14:paraId="72D20389"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396" w:type="dxa"/>
          </w:tcPr>
          <w:p w14:paraId="7DDE8126"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r>
      <w:tr w:rsidR="0041233F" w:rsidRPr="0041233F" w14:paraId="763DF19F" w14:textId="77777777" w:rsidTr="0041233F">
        <w:tc>
          <w:tcPr>
            <w:tcW w:w="506" w:type="dxa"/>
          </w:tcPr>
          <w:p w14:paraId="0C4E72D8" w14:textId="77777777" w:rsidR="0010528B" w:rsidRPr="0010528B" w:rsidRDefault="0010528B" w:rsidP="0041233F">
            <w:pPr>
              <w:spacing w:after="120" w:line="240" w:lineRule="auto"/>
              <w:rPr>
                <w:rFonts w:ascii="Uni Sans Book" w:eastAsia="MS Mincho" w:hAnsi="Uni Sans Book" w:cs="Arial"/>
                <w:i/>
                <w:sz w:val="20"/>
                <w:szCs w:val="20"/>
                <w:lang w:val="nl-NL" w:eastAsia="nl-NL"/>
              </w:rPr>
            </w:pPr>
            <w:r w:rsidRPr="0010528B">
              <w:rPr>
                <w:rFonts w:ascii="Uni Sans Book" w:eastAsia="MS Mincho" w:hAnsi="Uni Sans Book" w:cs="Arial"/>
                <w:i/>
                <w:sz w:val="20"/>
                <w:szCs w:val="20"/>
                <w:lang w:val="nl-NL" w:eastAsia="nl-NL"/>
              </w:rPr>
              <w:t>7</w:t>
            </w:r>
          </w:p>
        </w:tc>
        <w:tc>
          <w:tcPr>
            <w:tcW w:w="2318" w:type="dxa"/>
          </w:tcPr>
          <w:p w14:paraId="38987786"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2799" w:type="dxa"/>
          </w:tcPr>
          <w:p w14:paraId="4C2E2C37"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405" w:type="dxa"/>
          </w:tcPr>
          <w:p w14:paraId="22632056"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407" w:type="dxa"/>
          </w:tcPr>
          <w:p w14:paraId="4FDC3B5D"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341" w:type="dxa"/>
          </w:tcPr>
          <w:p w14:paraId="4EDE3A7F" w14:textId="77777777" w:rsidR="0010528B" w:rsidRPr="0010528B" w:rsidRDefault="0010528B" w:rsidP="0041233F">
            <w:pPr>
              <w:spacing w:after="120" w:line="240" w:lineRule="auto"/>
              <w:rPr>
                <w:rFonts w:ascii="Uni Sans Book" w:eastAsia="MS Mincho" w:hAnsi="Uni Sans Book" w:cs="Arial"/>
                <w:b/>
                <w:sz w:val="20"/>
                <w:szCs w:val="20"/>
                <w:lang w:val="nl-NL" w:eastAsia="nl-NL"/>
              </w:rPr>
            </w:pPr>
          </w:p>
        </w:tc>
        <w:tc>
          <w:tcPr>
            <w:tcW w:w="1701" w:type="dxa"/>
          </w:tcPr>
          <w:p w14:paraId="3E770090" w14:textId="77777777" w:rsidR="0010528B" w:rsidRPr="0010528B" w:rsidRDefault="0010528B" w:rsidP="0041233F">
            <w:pPr>
              <w:spacing w:after="120" w:line="240" w:lineRule="auto"/>
              <w:rPr>
                <w:rFonts w:ascii="Uni Sans Book" w:eastAsia="MS Mincho" w:hAnsi="Uni Sans Book" w:cs="Arial"/>
                <w:b/>
                <w:color w:val="0070C0"/>
                <w:sz w:val="20"/>
                <w:szCs w:val="20"/>
                <w:lang w:val="nl-NL" w:eastAsia="nl-NL"/>
              </w:rPr>
            </w:pPr>
          </w:p>
        </w:tc>
        <w:tc>
          <w:tcPr>
            <w:tcW w:w="1870" w:type="dxa"/>
          </w:tcPr>
          <w:p w14:paraId="765D79C3"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396" w:type="dxa"/>
          </w:tcPr>
          <w:p w14:paraId="7B152BCB"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r>
      <w:tr w:rsidR="0041233F" w:rsidRPr="0041233F" w14:paraId="00BD9EA6" w14:textId="77777777" w:rsidTr="0041233F">
        <w:tc>
          <w:tcPr>
            <w:tcW w:w="506" w:type="dxa"/>
          </w:tcPr>
          <w:p w14:paraId="416B49BD" w14:textId="77777777" w:rsidR="0010528B" w:rsidRPr="0010528B" w:rsidRDefault="0010528B" w:rsidP="0041233F">
            <w:pPr>
              <w:spacing w:after="120" w:line="240" w:lineRule="auto"/>
              <w:rPr>
                <w:rFonts w:ascii="Uni Sans Book" w:eastAsia="MS Mincho" w:hAnsi="Uni Sans Book" w:cs="Arial"/>
                <w:i/>
                <w:sz w:val="20"/>
                <w:szCs w:val="20"/>
                <w:lang w:val="nl-NL" w:eastAsia="nl-NL"/>
              </w:rPr>
            </w:pPr>
            <w:r w:rsidRPr="0010528B">
              <w:rPr>
                <w:rFonts w:ascii="Uni Sans Book" w:eastAsia="MS Mincho" w:hAnsi="Uni Sans Book" w:cs="Arial"/>
                <w:i/>
                <w:sz w:val="20"/>
                <w:szCs w:val="20"/>
                <w:lang w:val="nl-NL" w:eastAsia="nl-NL"/>
              </w:rPr>
              <w:t>8</w:t>
            </w:r>
          </w:p>
        </w:tc>
        <w:tc>
          <w:tcPr>
            <w:tcW w:w="2318" w:type="dxa"/>
          </w:tcPr>
          <w:p w14:paraId="4BF89D91"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2799" w:type="dxa"/>
          </w:tcPr>
          <w:p w14:paraId="1BC1AF93"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405" w:type="dxa"/>
          </w:tcPr>
          <w:p w14:paraId="70796374"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407" w:type="dxa"/>
          </w:tcPr>
          <w:p w14:paraId="7BE95D29"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341" w:type="dxa"/>
          </w:tcPr>
          <w:p w14:paraId="42A7F032" w14:textId="77777777" w:rsidR="0010528B" w:rsidRPr="0010528B" w:rsidRDefault="0010528B" w:rsidP="0041233F">
            <w:pPr>
              <w:spacing w:after="120" w:line="240" w:lineRule="auto"/>
              <w:rPr>
                <w:rFonts w:ascii="Uni Sans Book" w:eastAsia="MS Mincho" w:hAnsi="Uni Sans Book" w:cs="Arial"/>
                <w:b/>
                <w:sz w:val="20"/>
                <w:szCs w:val="20"/>
                <w:lang w:val="nl-NL" w:eastAsia="nl-NL"/>
              </w:rPr>
            </w:pPr>
          </w:p>
        </w:tc>
        <w:tc>
          <w:tcPr>
            <w:tcW w:w="1701" w:type="dxa"/>
          </w:tcPr>
          <w:p w14:paraId="3FB68335" w14:textId="77777777" w:rsidR="0010528B" w:rsidRPr="0010528B" w:rsidRDefault="0010528B" w:rsidP="0041233F">
            <w:pPr>
              <w:spacing w:after="120" w:line="240" w:lineRule="auto"/>
              <w:rPr>
                <w:rFonts w:ascii="Uni Sans Book" w:eastAsia="MS Mincho" w:hAnsi="Uni Sans Book" w:cs="Arial"/>
                <w:b/>
                <w:color w:val="0070C0"/>
                <w:sz w:val="20"/>
                <w:szCs w:val="20"/>
                <w:lang w:val="nl-NL" w:eastAsia="nl-NL"/>
              </w:rPr>
            </w:pPr>
          </w:p>
        </w:tc>
        <w:tc>
          <w:tcPr>
            <w:tcW w:w="1870" w:type="dxa"/>
          </w:tcPr>
          <w:p w14:paraId="57D46850"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396" w:type="dxa"/>
          </w:tcPr>
          <w:p w14:paraId="0AB299A9"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r>
      <w:tr w:rsidR="0041233F" w:rsidRPr="0041233F" w14:paraId="0F3D84D3" w14:textId="77777777" w:rsidTr="0041233F">
        <w:tc>
          <w:tcPr>
            <w:tcW w:w="506" w:type="dxa"/>
          </w:tcPr>
          <w:p w14:paraId="057BE6E7" w14:textId="77777777" w:rsidR="0010528B" w:rsidRPr="0010528B" w:rsidRDefault="0010528B" w:rsidP="0041233F">
            <w:pPr>
              <w:spacing w:after="120" w:line="240" w:lineRule="auto"/>
              <w:rPr>
                <w:rFonts w:ascii="Uni Sans Book" w:eastAsia="MS Mincho" w:hAnsi="Uni Sans Book" w:cs="Arial"/>
                <w:i/>
                <w:sz w:val="20"/>
                <w:szCs w:val="20"/>
                <w:lang w:val="nl-NL" w:eastAsia="nl-NL"/>
              </w:rPr>
            </w:pPr>
            <w:r w:rsidRPr="0010528B">
              <w:rPr>
                <w:rFonts w:ascii="Uni Sans Book" w:eastAsia="MS Mincho" w:hAnsi="Uni Sans Book" w:cs="Arial"/>
                <w:i/>
                <w:sz w:val="20"/>
                <w:szCs w:val="20"/>
                <w:lang w:val="nl-NL" w:eastAsia="nl-NL"/>
              </w:rPr>
              <w:t>9</w:t>
            </w:r>
          </w:p>
        </w:tc>
        <w:tc>
          <w:tcPr>
            <w:tcW w:w="2318" w:type="dxa"/>
          </w:tcPr>
          <w:p w14:paraId="7D55DFEA"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2799" w:type="dxa"/>
          </w:tcPr>
          <w:p w14:paraId="627C21F4"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405" w:type="dxa"/>
          </w:tcPr>
          <w:p w14:paraId="4F2F77AA"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407" w:type="dxa"/>
          </w:tcPr>
          <w:p w14:paraId="6B0E8F6B"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341" w:type="dxa"/>
          </w:tcPr>
          <w:p w14:paraId="28A0F3D5"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701" w:type="dxa"/>
          </w:tcPr>
          <w:p w14:paraId="41B704E0" w14:textId="77777777" w:rsidR="0010528B" w:rsidRPr="0010528B" w:rsidRDefault="0010528B" w:rsidP="0041233F">
            <w:pPr>
              <w:spacing w:after="120" w:line="240" w:lineRule="auto"/>
              <w:rPr>
                <w:rFonts w:ascii="Uni Sans Book" w:eastAsia="MS Mincho" w:hAnsi="Uni Sans Book" w:cs="Arial"/>
                <w:b/>
                <w:color w:val="0070C0"/>
                <w:sz w:val="20"/>
                <w:szCs w:val="20"/>
                <w:lang w:val="nl-NL" w:eastAsia="nl-NL"/>
              </w:rPr>
            </w:pPr>
          </w:p>
        </w:tc>
        <w:tc>
          <w:tcPr>
            <w:tcW w:w="1870" w:type="dxa"/>
          </w:tcPr>
          <w:p w14:paraId="2542DEB1"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396" w:type="dxa"/>
          </w:tcPr>
          <w:p w14:paraId="1165F390"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r>
      <w:tr w:rsidR="0041233F" w:rsidRPr="0041233F" w14:paraId="56C41C2D" w14:textId="77777777" w:rsidTr="0041233F">
        <w:tc>
          <w:tcPr>
            <w:tcW w:w="506" w:type="dxa"/>
          </w:tcPr>
          <w:p w14:paraId="461D5E41" w14:textId="77777777" w:rsidR="0010528B" w:rsidRPr="0010528B" w:rsidRDefault="0010528B" w:rsidP="0041233F">
            <w:pPr>
              <w:spacing w:after="120" w:line="240" w:lineRule="auto"/>
              <w:rPr>
                <w:rFonts w:ascii="Uni Sans Book" w:eastAsia="MS Mincho" w:hAnsi="Uni Sans Book" w:cs="Arial"/>
                <w:i/>
                <w:sz w:val="20"/>
                <w:szCs w:val="20"/>
                <w:lang w:val="nl-NL" w:eastAsia="nl-NL"/>
              </w:rPr>
            </w:pPr>
            <w:r w:rsidRPr="0010528B">
              <w:rPr>
                <w:rFonts w:ascii="Uni Sans Book" w:eastAsia="MS Mincho" w:hAnsi="Uni Sans Book" w:cs="Arial"/>
                <w:i/>
                <w:sz w:val="20"/>
                <w:szCs w:val="20"/>
                <w:lang w:val="nl-NL" w:eastAsia="nl-NL"/>
              </w:rPr>
              <w:t>10</w:t>
            </w:r>
          </w:p>
        </w:tc>
        <w:tc>
          <w:tcPr>
            <w:tcW w:w="2318" w:type="dxa"/>
          </w:tcPr>
          <w:p w14:paraId="6FB5C804"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2799" w:type="dxa"/>
          </w:tcPr>
          <w:p w14:paraId="2BC72A94"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405" w:type="dxa"/>
          </w:tcPr>
          <w:p w14:paraId="12B9439D"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407" w:type="dxa"/>
          </w:tcPr>
          <w:p w14:paraId="68639B53"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341" w:type="dxa"/>
          </w:tcPr>
          <w:p w14:paraId="504AAF52"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701" w:type="dxa"/>
          </w:tcPr>
          <w:p w14:paraId="5C34B368" w14:textId="77777777" w:rsidR="0010528B" w:rsidRPr="0010528B" w:rsidRDefault="0010528B" w:rsidP="0041233F">
            <w:pPr>
              <w:spacing w:after="120" w:line="240" w:lineRule="auto"/>
              <w:rPr>
                <w:rFonts w:ascii="Uni Sans Book" w:eastAsia="MS Mincho" w:hAnsi="Uni Sans Book" w:cs="Arial"/>
                <w:color w:val="0070C0"/>
                <w:sz w:val="20"/>
                <w:szCs w:val="20"/>
                <w:lang w:val="nl-NL" w:eastAsia="nl-NL"/>
              </w:rPr>
            </w:pPr>
          </w:p>
        </w:tc>
        <w:tc>
          <w:tcPr>
            <w:tcW w:w="1870" w:type="dxa"/>
          </w:tcPr>
          <w:p w14:paraId="6CD375B8"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396" w:type="dxa"/>
          </w:tcPr>
          <w:p w14:paraId="075804FD"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r>
      <w:tr w:rsidR="0041233F" w:rsidRPr="0041233F" w14:paraId="34397654" w14:textId="77777777" w:rsidTr="0041233F">
        <w:tc>
          <w:tcPr>
            <w:tcW w:w="506" w:type="dxa"/>
          </w:tcPr>
          <w:p w14:paraId="3C79C204" w14:textId="77777777" w:rsidR="0010528B" w:rsidRPr="0010528B" w:rsidRDefault="0010528B" w:rsidP="0041233F">
            <w:pPr>
              <w:spacing w:after="120" w:line="240" w:lineRule="auto"/>
              <w:rPr>
                <w:rFonts w:ascii="Uni Sans Book" w:eastAsia="MS Mincho" w:hAnsi="Uni Sans Book" w:cs="Arial"/>
                <w:i/>
                <w:sz w:val="20"/>
                <w:szCs w:val="20"/>
                <w:lang w:val="nl-NL" w:eastAsia="nl-NL"/>
              </w:rPr>
            </w:pPr>
            <w:r w:rsidRPr="0010528B">
              <w:rPr>
                <w:rFonts w:ascii="Uni Sans Book" w:eastAsia="MS Mincho" w:hAnsi="Uni Sans Book" w:cs="Arial"/>
                <w:i/>
                <w:sz w:val="20"/>
                <w:szCs w:val="20"/>
                <w:lang w:val="nl-NL" w:eastAsia="nl-NL"/>
              </w:rPr>
              <w:t>11</w:t>
            </w:r>
          </w:p>
        </w:tc>
        <w:tc>
          <w:tcPr>
            <w:tcW w:w="2318" w:type="dxa"/>
          </w:tcPr>
          <w:p w14:paraId="2614DADD"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2799" w:type="dxa"/>
          </w:tcPr>
          <w:p w14:paraId="091D07BC"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405" w:type="dxa"/>
          </w:tcPr>
          <w:p w14:paraId="39BE7AA8"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407" w:type="dxa"/>
          </w:tcPr>
          <w:p w14:paraId="5B74642F"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341" w:type="dxa"/>
          </w:tcPr>
          <w:p w14:paraId="1B344128"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701" w:type="dxa"/>
          </w:tcPr>
          <w:p w14:paraId="3EB46C74" w14:textId="77777777" w:rsidR="0010528B" w:rsidRPr="0010528B" w:rsidRDefault="0010528B" w:rsidP="0041233F">
            <w:pPr>
              <w:spacing w:after="120" w:line="240" w:lineRule="auto"/>
              <w:rPr>
                <w:rFonts w:ascii="Uni Sans Book" w:eastAsia="MS Mincho" w:hAnsi="Uni Sans Book" w:cs="Arial"/>
                <w:color w:val="0070C0"/>
                <w:sz w:val="20"/>
                <w:szCs w:val="20"/>
                <w:lang w:val="nl-NL" w:eastAsia="nl-NL"/>
              </w:rPr>
            </w:pPr>
          </w:p>
        </w:tc>
        <w:tc>
          <w:tcPr>
            <w:tcW w:w="1870" w:type="dxa"/>
          </w:tcPr>
          <w:p w14:paraId="2AB17E93"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396" w:type="dxa"/>
          </w:tcPr>
          <w:p w14:paraId="76519E79"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r>
      <w:tr w:rsidR="0041233F" w:rsidRPr="0041233F" w14:paraId="3DF21BAB" w14:textId="77777777" w:rsidTr="0041233F">
        <w:tc>
          <w:tcPr>
            <w:tcW w:w="506" w:type="dxa"/>
          </w:tcPr>
          <w:p w14:paraId="1B7D3D6C" w14:textId="77777777" w:rsidR="0010528B" w:rsidRPr="0010528B" w:rsidRDefault="0010528B" w:rsidP="0041233F">
            <w:pPr>
              <w:spacing w:after="120" w:line="240" w:lineRule="auto"/>
              <w:rPr>
                <w:rFonts w:ascii="Uni Sans Book" w:eastAsia="MS Mincho" w:hAnsi="Uni Sans Book" w:cs="Arial"/>
                <w:i/>
                <w:sz w:val="20"/>
                <w:szCs w:val="20"/>
                <w:lang w:val="nl-NL" w:eastAsia="nl-NL"/>
              </w:rPr>
            </w:pPr>
            <w:r w:rsidRPr="0010528B">
              <w:rPr>
                <w:rFonts w:ascii="Uni Sans Book" w:eastAsia="MS Mincho" w:hAnsi="Uni Sans Book" w:cs="Arial"/>
                <w:i/>
                <w:sz w:val="20"/>
                <w:szCs w:val="20"/>
                <w:lang w:val="nl-NL" w:eastAsia="nl-NL"/>
              </w:rPr>
              <w:t>12</w:t>
            </w:r>
          </w:p>
        </w:tc>
        <w:tc>
          <w:tcPr>
            <w:tcW w:w="2318" w:type="dxa"/>
          </w:tcPr>
          <w:p w14:paraId="2EAA27F6"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2799" w:type="dxa"/>
          </w:tcPr>
          <w:p w14:paraId="50CBC608"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405" w:type="dxa"/>
          </w:tcPr>
          <w:p w14:paraId="34790D8E"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407" w:type="dxa"/>
          </w:tcPr>
          <w:p w14:paraId="2309C29A"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341" w:type="dxa"/>
          </w:tcPr>
          <w:p w14:paraId="487B4265"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701" w:type="dxa"/>
          </w:tcPr>
          <w:p w14:paraId="3BAEFC3A" w14:textId="77777777" w:rsidR="0010528B" w:rsidRPr="0010528B" w:rsidRDefault="0010528B" w:rsidP="0041233F">
            <w:pPr>
              <w:spacing w:after="120" w:line="240" w:lineRule="auto"/>
              <w:rPr>
                <w:rFonts w:ascii="Uni Sans Book" w:eastAsia="MS Mincho" w:hAnsi="Uni Sans Book" w:cs="Arial"/>
                <w:color w:val="0070C0"/>
                <w:sz w:val="20"/>
                <w:szCs w:val="20"/>
                <w:lang w:val="nl-NL" w:eastAsia="nl-NL"/>
              </w:rPr>
            </w:pPr>
          </w:p>
        </w:tc>
        <w:tc>
          <w:tcPr>
            <w:tcW w:w="1870" w:type="dxa"/>
          </w:tcPr>
          <w:p w14:paraId="430F0740"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396" w:type="dxa"/>
          </w:tcPr>
          <w:p w14:paraId="3295F559"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r>
      <w:tr w:rsidR="0041233F" w:rsidRPr="0041233F" w14:paraId="63CE1186" w14:textId="77777777" w:rsidTr="0041233F">
        <w:tc>
          <w:tcPr>
            <w:tcW w:w="506" w:type="dxa"/>
          </w:tcPr>
          <w:p w14:paraId="0C1C3BC7" w14:textId="77777777" w:rsidR="0010528B" w:rsidRPr="0010528B" w:rsidRDefault="0010528B" w:rsidP="0041233F">
            <w:pPr>
              <w:spacing w:after="120" w:line="240" w:lineRule="auto"/>
              <w:rPr>
                <w:rFonts w:ascii="Uni Sans Book" w:eastAsia="MS Mincho" w:hAnsi="Uni Sans Book" w:cs="Arial"/>
                <w:i/>
                <w:sz w:val="20"/>
                <w:szCs w:val="20"/>
                <w:lang w:val="nl-NL" w:eastAsia="nl-NL"/>
              </w:rPr>
            </w:pPr>
            <w:r w:rsidRPr="0010528B">
              <w:rPr>
                <w:rFonts w:ascii="Uni Sans Book" w:eastAsia="MS Mincho" w:hAnsi="Uni Sans Book" w:cs="Arial"/>
                <w:i/>
                <w:sz w:val="20"/>
                <w:szCs w:val="20"/>
                <w:lang w:val="nl-NL" w:eastAsia="nl-NL"/>
              </w:rPr>
              <w:t>13</w:t>
            </w:r>
          </w:p>
        </w:tc>
        <w:tc>
          <w:tcPr>
            <w:tcW w:w="2318" w:type="dxa"/>
          </w:tcPr>
          <w:p w14:paraId="322DEDCD"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2799" w:type="dxa"/>
          </w:tcPr>
          <w:p w14:paraId="2708A744"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405" w:type="dxa"/>
          </w:tcPr>
          <w:p w14:paraId="1205B4B9"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407" w:type="dxa"/>
          </w:tcPr>
          <w:p w14:paraId="7FF2C896"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341" w:type="dxa"/>
          </w:tcPr>
          <w:p w14:paraId="20062937"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701" w:type="dxa"/>
          </w:tcPr>
          <w:p w14:paraId="2767ED3C" w14:textId="77777777" w:rsidR="0010528B" w:rsidRPr="0010528B" w:rsidRDefault="0010528B" w:rsidP="0041233F">
            <w:pPr>
              <w:spacing w:after="120" w:line="240" w:lineRule="auto"/>
              <w:rPr>
                <w:rFonts w:ascii="Uni Sans Book" w:eastAsia="MS Mincho" w:hAnsi="Uni Sans Book" w:cs="Arial"/>
                <w:color w:val="0070C0"/>
                <w:sz w:val="20"/>
                <w:szCs w:val="20"/>
                <w:lang w:val="nl-NL" w:eastAsia="nl-NL"/>
              </w:rPr>
            </w:pPr>
          </w:p>
        </w:tc>
        <w:tc>
          <w:tcPr>
            <w:tcW w:w="1870" w:type="dxa"/>
          </w:tcPr>
          <w:p w14:paraId="5904F0DC"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396" w:type="dxa"/>
          </w:tcPr>
          <w:p w14:paraId="2D990E80"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r>
      <w:tr w:rsidR="0041233F" w:rsidRPr="0041233F" w14:paraId="0E753765" w14:textId="77777777" w:rsidTr="0041233F">
        <w:tc>
          <w:tcPr>
            <w:tcW w:w="506" w:type="dxa"/>
          </w:tcPr>
          <w:p w14:paraId="73833764" w14:textId="77777777" w:rsidR="0010528B" w:rsidRPr="0010528B" w:rsidRDefault="0010528B" w:rsidP="0041233F">
            <w:pPr>
              <w:spacing w:after="120" w:line="240" w:lineRule="auto"/>
              <w:rPr>
                <w:rFonts w:ascii="Uni Sans Book" w:eastAsia="MS Mincho" w:hAnsi="Uni Sans Book" w:cs="Arial"/>
                <w:i/>
                <w:sz w:val="20"/>
                <w:szCs w:val="20"/>
                <w:lang w:val="nl-NL" w:eastAsia="nl-NL"/>
              </w:rPr>
            </w:pPr>
            <w:r w:rsidRPr="0010528B">
              <w:rPr>
                <w:rFonts w:ascii="Uni Sans Book" w:eastAsia="MS Mincho" w:hAnsi="Uni Sans Book" w:cs="Arial"/>
                <w:i/>
                <w:sz w:val="20"/>
                <w:szCs w:val="20"/>
                <w:lang w:val="nl-NL" w:eastAsia="nl-NL"/>
              </w:rPr>
              <w:t>14</w:t>
            </w:r>
          </w:p>
        </w:tc>
        <w:tc>
          <w:tcPr>
            <w:tcW w:w="2318" w:type="dxa"/>
          </w:tcPr>
          <w:p w14:paraId="0BF0DEE2"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2799" w:type="dxa"/>
          </w:tcPr>
          <w:p w14:paraId="32A338C7"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405" w:type="dxa"/>
          </w:tcPr>
          <w:p w14:paraId="3AC5F85E"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407" w:type="dxa"/>
          </w:tcPr>
          <w:p w14:paraId="57D61254"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341" w:type="dxa"/>
          </w:tcPr>
          <w:p w14:paraId="4A89F4BC"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701" w:type="dxa"/>
          </w:tcPr>
          <w:p w14:paraId="297EB06E" w14:textId="77777777" w:rsidR="0010528B" w:rsidRPr="0010528B" w:rsidRDefault="0010528B" w:rsidP="0041233F">
            <w:pPr>
              <w:spacing w:after="120" w:line="240" w:lineRule="auto"/>
              <w:rPr>
                <w:rFonts w:ascii="Uni Sans Book" w:eastAsia="MS Mincho" w:hAnsi="Uni Sans Book" w:cs="Arial"/>
                <w:color w:val="0070C0"/>
                <w:sz w:val="20"/>
                <w:szCs w:val="20"/>
                <w:lang w:val="nl-NL" w:eastAsia="nl-NL"/>
              </w:rPr>
            </w:pPr>
          </w:p>
        </w:tc>
        <w:tc>
          <w:tcPr>
            <w:tcW w:w="1870" w:type="dxa"/>
          </w:tcPr>
          <w:p w14:paraId="7C434785"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396" w:type="dxa"/>
          </w:tcPr>
          <w:p w14:paraId="3C1BB82C"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r>
      <w:tr w:rsidR="0041233F" w:rsidRPr="0041233F" w14:paraId="71649025" w14:textId="77777777" w:rsidTr="0041233F">
        <w:tc>
          <w:tcPr>
            <w:tcW w:w="506" w:type="dxa"/>
          </w:tcPr>
          <w:p w14:paraId="41DAD523" w14:textId="77777777" w:rsidR="0010528B" w:rsidRPr="0010528B" w:rsidRDefault="0010528B" w:rsidP="0041233F">
            <w:pPr>
              <w:spacing w:after="120" w:line="240" w:lineRule="auto"/>
              <w:rPr>
                <w:rFonts w:ascii="Uni Sans Book" w:eastAsia="MS Mincho" w:hAnsi="Uni Sans Book" w:cs="Arial"/>
                <w:i/>
                <w:sz w:val="20"/>
                <w:szCs w:val="20"/>
                <w:lang w:val="nl-NL" w:eastAsia="nl-NL"/>
              </w:rPr>
            </w:pPr>
            <w:r w:rsidRPr="0010528B">
              <w:rPr>
                <w:rFonts w:ascii="Uni Sans Book" w:eastAsia="MS Mincho" w:hAnsi="Uni Sans Book" w:cs="Arial"/>
                <w:i/>
                <w:sz w:val="20"/>
                <w:szCs w:val="20"/>
                <w:lang w:val="nl-NL" w:eastAsia="nl-NL"/>
              </w:rPr>
              <w:t>15</w:t>
            </w:r>
          </w:p>
        </w:tc>
        <w:tc>
          <w:tcPr>
            <w:tcW w:w="2318" w:type="dxa"/>
          </w:tcPr>
          <w:p w14:paraId="032F8971"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2799" w:type="dxa"/>
          </w:tcPr>
          <w:p w14:paraId="51B872D7"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405" w:type="dxa"/>
          </w:tcPr>
          <w:p w14:paraId="2C1A8431"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407" w:type="dxa"/>
          </w:tcPr>
          <w:p w14:paraId="104E0D5E"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341" w:type="dxa"/>
          </w:tcPr>
          <w:p w14:paraId="1D638027"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701" w:type="dxa"/>
          </w:tcPr>
          <w:p w14:paraId="0D382A11" w14:textId="77777777" w:rsidR="0010528B" w:rsidRPr="0010528B" w:rsidRDefault="0010528B" w:rsidP="0041233F">
            <w:pPr>
              <w:spacing w:after="120" w:line="240" w:lineRule="auto"/>
              <w:rPr>
                <w:rFonts w:ascii="Uni Sans Book" w:eastAsia="MS Mincho" w:hAnsi="Uni Sans Book" w:cs="Arial"/>
                <w:color w:val="0070C0"/>
                <w:sz w:val="20"/>
                <w:szCs w:val="20"/>
                <w:lang w:val="nl-NL" w:eastAsia="nl-NL"/>
              </w:rPr>
            </w:pPr>
          </w:p>
        </w:tc>
        <w:tc>
          <w:tcPr>
            <w:tcW w:w="1870" w:type="dxa"/>
          </w:tcPr>
          <w:p w14:paraId="3EB2961B"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c>
          <w:tcPr>
            <w:tcW w:w="1396" w:type="dxa"/>
          </w:tcPr>
          <w:p w14:paraId="64357208" w14:textId="77777777" w:rsidR="0010528B" w:rsidRPr="0010528B" w:rsidRDefault="0010528B" w:rsidP="0041233F">
            <w:pPr>
              <w:spacing w:after="120" w:line="240" w:lineRule="auto"/>
              <w:rPr>
                <w:rFonts w:ascii="Uni Sans Book" w:eastAsia="MS Mincho" w:hAnsi="Uni Sans Book" w:cs="Arial"/>
                <w:sz w:val="20"/>
                <w:szCs w:val="20"/>
                <w:lang w:val="nl-NL" w:eastAsia="nl-NL"/>
              </w:rPr>
            </w:pPr>
          </w:p>
        </w:tc>
      </w:tr>
    </w:tbl>
    <w:p w14:paraId="39FAC338" w14:textId="77777777" w:rsidR="0010528B" w:rsidRPr="0010528B" w:rsidRDefault="0010528B" w:rsidP="0010528B">
      <w:pPr>
        <w:spacing w:after="120" w:line="240" w:lineRule="auto"/>
        <w:rPr>
          <w:rFonts w:ascii="Uni Sans Book" w:eastAsia="MS Mincho" w:hAnsi="Uni Sans Book" w:cs="Arial"/>
          <w:b/>
          <w:sz w:val="20"/>
          <w:szCs w:val="20"/>
          <w:lang w:val="nl-NL" w:eastAsia="nl-NL"/>
        </w:rPr>
      </w:pPr>
    </w:p>
    <w:p w14:paraId="642004D9" w14:textId="77777777" w:rsidR="0010528B" w:rsidRPr="0010528B" w:rsidRDefault="0010528B" w:rsidP="0010528B">
      <w:pPr>
        <w:spacing w:after="120" w:line="240" w:lineRule="auto"/>
        <w:rPr>
          <w:rFonts w:ascii="Uni Sans Book" w:eastAsia="MS Mincho" w:hAnsi="Uni Sans Book" w:cs="Arial"/>
          <w:sz w:val="20"/>
          <w:lang w:val="nl-NL" w:eastAsia="nl-NL"/>
        </w:rPr>
      </w:pPr>
    </w:p>
    <w:p w14:paraId="3B66D9F1" w14:textId="77777777" w:rsidR="0010528B" w:rsidRPr="0010528B" w:rsidRDefault="0010528B" w:rsidP="0010528B">
      <w:pPr>
        <w:spacing w:after="120" w:line="240" w:lineRule="auto"/>
        <w:rPr>
          <w:rFonts w:ascii="Uni Sans Book" w:eastAsia="MS Mincho" w:hAnsi="Uni Sans Book" w:cs="Arial"/>
          <w:sz w:val="20"/>
          <w:lang w:val="nl-NL" w:eastAsia="nl-NL"/>
        </w:rPr>
      </w:pPr>
      <w:r w:rsidRPr="0010528B">
        <w:rPr>
          <w:rFonts w:ascii="Uni Sans Book" w:eastAsia="MS Mincho" w:hAnsi="Uni Sans Book" w:cs="Arial"/>
          <w:sz w:val="20"/>
          <w:lang w:val="nl-NL" w:eastAsia="nl-NL"/>
        </w:rPr>
        <w:t>Naam en Voornaam:……………………………………………… heeft dit palmares zelfstandig geklommen.</w:t>
      </w:r>
    </w:p>
    <w:p w14:paraId="5D15136E" w14:textId="77777777" w:rsidR="0010528B" w:rsidRPr="0010528B" w:rsidRDefault="0010528B">
      <w:pPr>
        <w:rPr>
          <w:lang w:val="nl-NL"/>
        </w:rPr>
      </w:pPr>
    </w:p>
    <w:sectPr w:rsidR="0010528B" w:rsidRPr="0010528B" w:rsidSect="0041233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de Pro Demo">
    <w:altName w:val="Arial Narrow"/>
    <w:charset w:val="00"/>
    <w:family w:val="auto"/>
    <w:pitch w:val="variable"/>
    <w:sig w:usb0="00000003" w:usb1="5000204A" w:usb2="00000000" w:usb3="00000000" w:csb0="00000001" w:csb1="00000000"/>
  </w:font>
  <w:font w:name="Uni Sans Book">
    <w:altName w:val="Calibri"/>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41CC7" w14:textId="77777777" w:rsidR="00952C90" w:rsidRPr="00AF5596" w:rsidRDefault="0041233F" w:rsidP="002940AE">
    <w:pPr>
      <w:pStyle w:val="Voettekst"/>
      <w:jc w:val="center"/>
      <w:rPr>
        <w:rFonts w:ascii="Uni Sans Book" w:hAnsi="Uni Sans Book"/>
      </w:rPr>
    </w:pPr>
    <w:r w:rsidRPr="00AF5596">
      <w:rPr>
        <w:rFonts w:ascii="Uni Sans Book" w:hAnsi="Uni Sans Book"/>
      </w:rPr>
      <w:t>Kandida</w:t>
    </w:r>
    <w:r w:rsidRPr="00AF5596">
      <w:rPr>
        <w:rFonts w:ascii="Uni Sans Book" w:hAnsi="Uni Sans Book"/>
      </w:rPr>
      <w:t xml:space="preserve">tuur voortraject </w:t>
    </w:r>
    <w:r w:rsidRPr="00AF5596">
      <w:rPr>
        <w:rFonts w:ascii="Uni Sans Book" w:hAnsi="Uni Sans Book"/>
      </w:rPr>
      <w:t>‘</w:t>
    </w:r>
    <w:r w:rsidRPr="00AF5596">
      <w:rPr>
        <w:rFonts w:ascii="Uni Sans Book" w:hAnsi="Uni Sans Book"/>
      </w:rPr>
      <w:t>Ge</w:t>
    </w:r>
    <w:r w:rsidRPr="00AF5596">
      <w:rPr>
        <w:rFonts w:ascii="Uni Sans Book" w:hAnsi="Uni Sans Book"/>
      </w:rPr>
      <w:t xml:space="preserve">t Ready </w:t>
    </w:r>
    <w:proofErr w:type="spellStart"/>
    <w:r w:rsidRPr="00AF5596">
      <w:rPr>
        <w:rFonts w:ascii="Uni Sans Book" w:hAnsi="Uni Sans Book"/>
      </w:rPr>
      <w:t>for</w:t>
    </w:r>
    <w:proofErr w:type="spellEnd"/>
    <w:r w:rsidRPr="00AF5596">
      <w:rPr>
        <w:rFonts w:ascii="Uni Sans Book" w:hAnsi="Uni Sans Book"/>
      </w:rPr>
      <w:t xml:space="preserve"> IA</w:t>
    </w:r>
    <w:r w:rsidRPr="00AF5596">
      <w:rPr>
        <w:rFonts w:ascii="Uni Sans Book" w:hAnsi="Uni Sans Book"/>
      </w:rPr>
      <w:t>C</w:t>
    </w:r>
    <w:r w:rsidRPr="00AF5596">
      <w:rPr>
        <w:rFonts w:ascii="Uni Sans Book" w:hAnsi="Uni Sans Book"/>
      </w:rPr>
      <w:t xml:space="preserve"> 2021</w:t>
    </w:r>
    <w:r w:rsidRPr="00AF5596">
      <w:rPr>
        <w:rFonts w:ascii="Uni Sans Book" w:hAnsi="Uni Sans Book"/>
      </w:rPr>
      <w:t>’</w:t>
    </w:r>
    <w:r w:rsidRPr="00AF5596">
      <w:rPr>
        <w:rFonts w:ascii="Uni Sans Book" w:hAnsi="Uni Sans Book"/>
      </w:rPr>
      <w:t xml:space="preserve"> en/o</w:t>
    </w:r>
    <w:r>
      <w:rPr>
        <w:rFonts w:ascii="Uni Sans Book" w:hAnsi="Uni Sans Book"/>
      </w:rPr>
      <w:t>f IAC 2021-2022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3B59C" w14:textId="77777777" w:rsidR="00952C90" w:rsidRDefault="0041233F" w:rsidP="002940AE">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3A9A"/>
    <w:multiLevelType w:val="hybridMultilevel"/>
    <w:tmpl w:val="BCAC8FC6"/>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257AE0"/>
    <w:multiLevelType w:val="hybridMultilevel"/>
    <w:tmpl w:val="7A405DD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7B94BF8"/>
    <w:multiLevelType w:val="hybridMultilevel"/>
    <w:tmpl w:val="E0A2513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C0B3211"/>
    <w:multiLevelType w:val="hybridMultilevel"/>
    <w:tmpl w:val="EE82924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revisionView w:comment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8B"/>
    <w:rsid w:val="0010528B"/>
    <w:rsid w:val="004123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0352"/>
  <w15:chartTrackingRefBased/>
  <w15:docId w15:val="{75B081BD-1E53-4656-A31B-E2568F3A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1052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0528B"/>
  </w:style>
  <w:style w:type="paragraph" w:styleId="Voettekst">
    <w:name w:val="footer"/>
    <w:basedOn w:val="Standaard"/>
    <w:link w:val="VoettekstChar"/>
    <w:uiPriority w:val="99"/>
    <w:semiHidden/>
    <w:unhideWhenUsed/>
    <w:rsid w:val="001052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10528B"/>
  </w:style>
  <w:style w:type="table" w:styleId="Tabelraster">
    <w:name w:val="Table Grid"/>
    <w:basedOn w:val="Standaardtabel"/>
    <w:uiPriority w:val="39"/>
    <w:rsid w:val="0010528B"/>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5396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Smets</dc:creator>
  <cp:keywords/>
  <dc:description/>
  <cp:lastModifiedBy>Bart Smets</cp:lastModifiedBy>
  <cp:revision>2</cp:revision>
  <dcterms:created xsi:type="dcterms:W3CDTF">2021-02-02T14:02:00Z</dcterms:created>
  <dcterms:modified xsi:type="dcterms:W3CDTF">2021-02-02T14:09:00Z</dcterms:modified>
</cp:coreProperties>
</file>